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B690" w14:textId="77777777" w:rsidR="009E6CA5" w:rsidRPr="000C5D51" w:rsidRDefault="009E6CA5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>SAĞLIK BAKANLIĞI</w:t>
      </w:r>
    </w:p>
    <w:p w14:paraId="207891C6" w14:textId="77777777" w:rsidR="00F8265C" w:rsidRPr="000C5D51" w:rsidRDefault="009E6CA5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45/2018 Bulaşıcı Hastalıklar Yasası Kapsamında Toplanan Bulaşıcı Hastalıklar Üst Komitesi Tarafından Alınan Kararlar </w:t>
      </w:r>
    </w:p>
    <w:p w14:paraId="4C7D1C24" w14:textId="77777777" w:rsidR="00802AD0" w:rsidRPr="000C5D51" w:rsidRDefault="00802AD0" w:rsidP="004912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Bulaşıcı Hastalıklar Üst Komitesi tarafından alınan ve aşağıda belirtilen kurallara uyulmaması halinde 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45/2018 Bulaşıcı Hastalıklar Yasası 43 (6) maddesi uyarınca cezai işlem uygulanacaktır. </w:t>
      </w:r>
    </w:p>
    <w:p w14:paraId="76AD684B" w14:textId="77777777" w:rsidR="00802AD0" w:rsidRPr="000C5D51" w:rsidRDefault="00802AD0" w:rsidP="004912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Uygulanacak kurallar İlçe Emniyet Kurulları, belediyeler ve Polis Genel Müdürlüğü tarafından denetlenecektir. </w:t>
      </w:r>
    </w:p>
    <w:p w14:paraId="7586EF91" w14:textId="12B8023B" w:rsidR="00F8265C" w:rsidRPr="000C5D51" w:rsidRDefault="001B5A25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HAFTALIK COVİD-19 VERİ </w:t>
      </w:r>
      <w:r w:rsidR="002A4BD3" w:rsidRPr="000C5D51">
        <w:rPr>
          <w:rFonts w:ascii="Times New Roman" w:hAnsi="Times New Roman" w:cs="Times New Roman"/>
          <w:b/>
          <w:sz w:val="24"/>
          <w:szCs w:val="24"/>
        </w:rPr>
        <w:t>TABLOLARI (</w:t>
      </w:r>
      <w:r w:rsidR="009B1BA0">
        <w:rPr>
          <w:rFonts w:ascii="Times New Roman" w:hAnsi="Times New Roman" w:cs="Times New Roman"/>
          <w:b/>
          <w:sz w:val="24"/>
          <w:szCs w:val="24"/>
        </w:rPr>
        <w:t>29</w:t>
      </w:r>
      <w:r w:rsidR="003112C7" w:rsidRPr="000C5D51">
        <w:rPr>
          <w:rFonts w:ascii="Times New Roman" w:hAnsi="Times New Roman" w:cs="Times New Roman"/>
          <w:b/>
          <w:sz w:val="24"/>
          <w:szCs w:val="24"/>
        </w:rPr>
        <w:t>.0</w:t>
      </w:r>
      <w:r w:rsidR="000A1774" w:rsidRPr="000C5D51">
        <w:rPr>
          <w:rFonts w:ascii="Times New Roman" w:hAnsi="Times New Roman" w:cs="Times New Roman"/>
          <w:b/>
          <w:sz w:val="24"/>
          <w:szCs w:val="24"/>
        </w:rPr>
        <w:t>3</w:t>
      </w:r>
      <w:r w:rsidR="004156A0" w:rsidRPr="000C5D51">
        <w:rPr>
          <w:rFonts w:ascii="Times New Roman" w:hAnsi="Times New Roman" w:cs="Times New Roman"/>
          <w:b/>
          <w:sz w:val="24"/>
          <w:szCs w:val="24"/>
        </w:rPr>
        <w:t>.2022</w:t>
      </w:r>
      <w:r w:rsidR="0036006D" w:rsidRPr="000C5D5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9185" w:type="dxa"/>
        <w:tblLook w:val="04A0" w:firstRow="1" w:lastRow="0" w:firstColumn="1" w:lastColumn="0" w:noHBand="0" w:noVBand="1"/>
      </w:tblPr>
      <w:tblGrid>
        <w:gridCol w:w="4534"/>
        <w:gridCol w:w="1618"/>
        <w:gridCol w:w="1618"/>
        <w:gridCol w:w="1415"/>
      </w:tblGrid>
      <w:tr w:rsidR="00C86FB5" w:rsidRPr="000C5D51" w14:paraId="535CD30A" w14:textId="77777777" w:rsidTr="00FF741B">
        <w:trPr>
          <w:trHeight w:val="354"/>
        </w:trPr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8449" w14:textId="77777777" w:rsidR="00C86FB5" w:rsidRPr="000C5D51" w:rsidRDefault="00C86FB5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C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KARŞILAŞTIRMA TABLOSU</w:t>
            </w:r>
          </w:p>
        </w:tc>
      </w:tr>
      <w:tr w:rsidR="009B1BA0" w:rsidRPr="000C5D51" w14:paraId="72CBE25A" w14:textId="77777777" w:rsidTr="00673887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FD67" w14:textId="656E151B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18EE" w14:textId="0A2472B7" w:rsidR="009B1BA0" w:rsidRPr="009B1BA0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1BA0">
              <w:rPr>
                <w:rFonts w:ascii="Calibri" w:hAnsi="Calibri" w:cs="Calibri"/>
                <w:b/>
                <w:color w:val="000000"/>
              </w:rPr>
              <w:t>22.03.2022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4B5D" w14:textId="5C6533CF" w:rsidR="009B1BA0" w:rsidRPr="009B1BA0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1BA0">
              <w:rPr>
                <w:rFonts w:ascii="Calibri" w:hAnsi="Calibri" w:cs="Calibri"/>
                <w:b/>
                <w:color w:val="000000"/>
              </w:rPr>
              <w:t>29.03.2022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8AEDA7" w14:textId="4F19FDF0" w:rsidR="009B1BA0" w:rsidRPr="009B1BA0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1BA0">
              <w:rPr>
                <w:rFonts w:ascii="Calibri" w:hAnsi="Calibri" w:cs="Calibri"/>
                <w:b/>
                <w:color w:val="000000"/>
              </w:rPr>
              <w:t>Değişim</w:t>
            </w:r>
          </w:p>
        </w:tc>
      </w:tr>
      <w:tr w:rsidR="009B1BA0" w:rsidRPr="000C5D51" w14:paraId="27A6F878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89DD" w14:textId="4A92DE1C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Toplam vaka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DCE" w14:textId="14F23221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4.011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BC5B" w14:textId="1CD6E86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5.485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0C4B3" w14:textId="76552A3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36,75%</w:t>
            </w:r>
          </w:p>
        </w:tc>
      </w:tr>
      <w:tr w:rsidR="009B1BA0" w:rsidRPr="000C5D51" w14:paraId="77FA0CAA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DBB" w14:textId="31A124BA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Yerel vaka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0C7A" w14:textId="4EDEADAC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4.011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9397" w14:textId="179BABE8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5.485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CD7A8" w14:textId="1567612C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36,75%</w:t>
            </w:r>
          </w:p>
        </w:tc>
      </w:tr>
      <w:tr w:rsidR="009B1BA0" w:rsidRPr="000C5D51" w14:paraId="3FA52DE0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BE48" w14:textId="5177A118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 xml:space="preserve">Yurtdışı vaka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B8FB" w14:textId="4A1CA3C0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371" w14:textId="1698889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03035F" w14:textId="01A41ED7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9B1BA0" w:rsidRPr="000C5D51" w14:paraId="3E8CDDAC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C676" w14:textId="79AEA5F0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100.000 de vaka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7FC5" w14:textId="569299C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FC7" w14:textId="132D6FC2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1435,86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36EC3" w14:textId="168BC23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36,75%</w:t>
            </w:r>
          </w:p>
        </w:tc>
      </w:tr>
      <w:tr w:rsidR="009B1BA0" w:rsidRPr="000C5D51" w14:paraId="0BCAF00C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D71E" w14:textId="1F523C00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100.000 de yerel vaka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D41" w14:textId="64814D9A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FAE9" w14:textId="1FF2511D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1435,86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847D63" w14:textId="6628AAD0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36,75%</w:t>
            </w:r>
          </w:p>
        </w:tc>
      </w:tr>
      <w:tr w:rsidR="009B1BA0" w:rsidRPr="000C5D51" w14:paraId="3F4F069D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AEDD" w14:textId="19FEAA4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Test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819" w14:textId="1C7B0FD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116.250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951" w14:textId="75823ABC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121.414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4C825" w14:textId="43E523DD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4,44%</w:t>
            </w:r>
          </w:p>
        </w:tc>
      </w:tr>
      <w:tr w:rsidR="009B1BA0" w:rsidRPr="000C5D51" w14:paraId="2AAEDDFE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8056" w14:textId="661D3BBB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Test pozitiflik oranı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222" w14:textId="55D87777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3,45%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DBF7" w14:textId="033623C2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4,52%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B3EA3" w14:textId="46A9B1AD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31,01%</w:t>
            </w:r>
          </w:p>
        </w:tc>
      </w:tr>
      <w:tr w:rsidR="009B1BA0" w:rsidRPr="000C5D51" w14:paraId="0A736A1B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D89" w14:textId="0DBA9F65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Hastanede tedavi gören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D675" w14:textId="461D157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723" w14:textId="1A5EB5E7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CA8C6" w14:textId="2FD615C2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13,64%</w:t>
            </w:r>
          </w:p>
        </w:tc>
      </w:tr>
      <w:tr w:rsidR="009B1BA0" w:rsidRPr="000C5D51" w14:paraId="293478EB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4DCD" w14:textId="75AEDF3D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Yoğun bakımda tedavi gören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997" w14:textId="1C543935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7EE" w14:textId="79385E6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C4DBE3" w14:textId="4584ECCA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20,00%</w:t>
            </w:r>
          </w:p>
        </w:tc>
      </w:tr>
      <w:tr w:rsidR="009B1BA0" w:rsidRPr="000C5D51" w14:paraId="7218F0B6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A6F6" w14:textId="2D3D938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Yoğun bakım oranı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122B" w14:textId="6C960F7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0,10%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DD8D" w14:textId="3F81195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0,09%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E5393" w14:textId="4C88478C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-10,00%</w:t>
            </w:r>
          </w:p>
        </w:tc>
      </w:tr>
      <w:tr w:rsidR="009B1BA0" w:rsidRPr="000C5D51" w14:paraId="6488402D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6CCE" w14:textId="29377D7C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Aktif vaka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F847" w14:textId="33EAF21E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5030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5C50" w14:textId="4618E75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6814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C3C75" w14:textId="7F4CE10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35,47%</w:t>
            </w:r>
          </w:p>
        </w:tc>
      </w:tr>
      <w:tr w:rsidR="009B1BA0" w:rsidRPr="000C5D51" w14:paraId="1859B036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8DC" w14:textId="00FCB0CA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Kaybedilen vaka sayısı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59F3" w14:textId="7F54AD11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395" w14:textId="4C0C2B0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AFC65C" w14:textId="3F941798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100,00%</w:t>
            </w:r>
          </w:p>
        </w:tc>
      </w:tr>
      <w:tr w:rsidR="00A377A4" w:rsidRPr="000C5D51" w14:paraId="40E10FDB" w14:textId="77777777" w:rsidTr="00FF741B">
        <w:trPr>
          <w:trHeight w:val="354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A794" w14:textId="77777777" w:rsidR="00A377A4" w:rsidRPr="000C5D51" w:rsidRDefault="00A377A4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BE24" w14:textId="77777777" w:rsidR="00A377A4" w:rsidRPr="000C5D51" w:rsidRDefault="00A377A4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6211" w14:textId="77777777" w:rsidR="00A377A4" w:rsidRPr="000C5D51" w:rsidRDefault="00A377A4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EABC" w14:textId="77777777" w:rsidR="00A377A4" w:rsidRPr="000C5D51" w:rsidRDefault="00A377A4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77A4" w:rsidRPr="000C5D51" w14:paraId="08F76219" w14:textId="77777777" w:rsidTr="00FF741B">
        <w:trPr>
          <w:trHeight w:val="354"/>
        </w:trPr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0B12" w14:textId="77777777" w:rsidR="00A377A4" w:rsidRPr="000C5D51" w:rsidRDefault="00A377A4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C5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İLÇELERİN ORTALAMA GÜNLÜK 100.000 DE VAKA SAYISI                               </w:t>
            </w:r>
          </w:p>
        </w:tc>
      </w:tr>
      <w:tr w:rsidR="009B1BA0" w:rsidRPr="000C5D51" w14:paraId="7DB7385A" w14:textId="77777777" w:rsidTr="00673887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012C" w14:textId="772C59A0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F48" w14:textId="290EB394" w:rsidR="009B1BA0" w:rsidRPr="009B1BA0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1BA0">
              <w:rPr>
                <w:rFonts w:ascii="Calibri" w:hAnsi="Calibri" w:cs="Calibri"/>
                <w:b/>
                <w:color w:val="000000"/>
              </w:rPr>
              <w:t>22.03.2022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CC5" w14:textId="49F5CBE2" w:rsidR="009B1BA0" w:rsidRPr="009B1BA0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1BA0">
              <w:rPr>
                <w:rFonts w:ascii="Calibri" w:hAnsi="Calibri" w:cs="Calibri"/>
                <w:b/>
                <w:color w:val="000000"/>
              </w:rPr>
              <w:t>29.03.2022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F19392" w14:textId="66FE1AEE" w:rsidR="009B1BA0" w:rsidRPr="009B1BA0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1BA0">
              <w:rPr>
                <w:rFonts w:ascii="Calibri" w:hAnsi="Calibri" w:cs="Calibri"/>
                <w:b/>
                <w:color w:val="000000"/>
              </w:rPr>
              <w:t>Değişim</w:t>
            </w:r>
          </w:p>
        </w:tc>
      </w:tr>
      <w:tr w:rsidR="009B1BA0" w:rsidRPr="000C5D51" w14:paraId="34BF87B3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FAF" w14:textId="0E2CA0D1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KKTC GENELİ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AAE" w14:textId="78185A08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149,7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F3AA" w14:textId="7667B46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204,7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2A7B0D" w14:textId="79053FF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36,74%</w:t>
            </w:r>
          </w:p>
        </w:tc>
      </w:tr>
      <w:tr w:rsidR="009B1BA0" w:rsidRPr="000C5D51" w14:paraId="34964788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01C" w14:textId="7A5956D9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LEFKOŞA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C318" w14:textId="6C429337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201,3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5028" w14:textId="6CC8EE0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263,6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73B93E" w14:textId="4FA8B13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30,95%</w:t>
            </w:r>
          </w:p>
        </w:tc>
      </w:tr>
      <w:tr w:rsidR="009B1BA0" w:rsidRPr="000C5D51" w14:paraId="0150C860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53E" w14:textId="66FE84F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GAZİMAĞUSA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DEB" w14:textId="57ED0D9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121,1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1228" w14:textId="76F3A6F5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205,3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F74CD" w14:textId="7DB0D96E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69,53%</w:t>
            </w:r>
          </w:p>
        </w:tc>
      </w:tr>
      <w:tr w:rsidR="009B1BA0" w:rsidRPr="000C5D51" w14:paraId="5CD667AC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D92" w14:textId="7A6EDEF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GİRNE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156" w14:textId="720B4A76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127,8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D789" w14:textId="16E27191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154,2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7521F" w14:textId="07B2F23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20,66%</w:t>
            </w:r>
          </w:p>
        </w:tc>
      </w:tr>
      <w:tr w:rsidR="009B1BA0" w:rsidRPr="000C5D51" w14:paraId="5A135BE7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75B" w14:textId="749615B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İSKELE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7AE" w14:textId="63F1D048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92,2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BD6" w14:textId="28B47DC7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107,0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46B179" w14:textId="4736753D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16,05%</w:t>
            </w:r>
          </w:p>
        </w:tc>
      </w:tr>
      <w:tr w:rsidR="009B1BA0" w:rsidRPr="000C5D51" w14:paraId="4F33AEE1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ACE" w14:textId="219B753F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GÜZELYURT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CB2A" w14:textId="3403D7E0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178,7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B4B" w14:textId="70B30A4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244,8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13586A" w14:textId="04F8BCB9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36,99%</w:t>
            </w:r>
          </w:p>
        </w:tc>
      </w:tr>
      <w:tr w:rsidR="009B1BA0" w:rsidRPr="000C5D51" w14:paraId="23E27983" w14:textId="77777777" w:rsidTr="006B26D0">
        <w:trPr>
          <w:trHeight w:val="354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C73" w14:textId="48B36F33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LEFKE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2209" w14:textId="5D071E72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86,3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6F8" w14:textId="167FF584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143,2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11EAC" w14:textId="39D9E7B7" w:rsidR="009B1BA0" w:rsidRPr="000C5D51" w:rsidRDefault="009B1BA0" w:rsidP="009B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65,93%</w:t>
            </w:r>
          </w:p>
        </w:tc>
      </w:tr>
    </w:tbl>
    <w:p w14:paraId="00725C0B" w14:textId="264C3AAE" w:rsidR="00EE0FD5" w:rsidRPr="000C5D51" w:rsidRDefault="00EE0FD5" w:rsidP="0049123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A55E4" w14:textId="77777777" w:rsidR="00F51D62" w:rsidRPr="000C5D51" w:rsidRDefault="00F51D62" w:rsidP="00491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FB3ED" w14:textId="77777777" w:rsidR="000C5D51" w:rsidRDefault="000C5D51" w:rsidP="00491239">
      <w:pPr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61146" w14:textId="77777777" w:rsidR="007C7426" w:rsidRDefault="007C7426" w:rsidP="007C7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AC77" w14:textId="37D14738" w:rsidR="006A7239" w:rsidRPr="00A32EDF" w:rsidRDefault="006A7239" w:rsidP="007C7426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DF">
        <w:rPr>
          <w:rFonts w:ascii="Times New Roman" w:hAnsi="Times New Roman" w:cs="Times New Roman"/>
          <w:b/>
          <w:sz w:val="24"/>
          <w:szCs w:val="24"/>
        </w:rPr>
        <w:lastRenderedPageBreak/>
        <w:t>KARARLAR</w:t>
      </w:r>
    </w:p>
    <w:p w14:paraId="5508CAEC" w14:textId="77777777" w:rsidR="000C5D51" w:rsidRDefault="00A37AB2" w:rsidP="00491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67D69DB" w14:textId="122288F1" w:rsidR="006A7239" w:rsidRPr="007C7426" w:rsidRDefault="006A7239" w:rsidP="007C7426">
      <w:pPr>
        <w:pStyle w:val="ListeParagr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>ÜLKEYE GİRİŞ</w:t>
      </w:r>
      <w:r w:rsidR="00FB0682" w:rsidRPr="007C7426">
        <w:rPr>
          <w:rFonts w:ascii="Times New Roman" w:hAnsi="Times New Roman" w:cs="Times New Roman"/>
          <w:b/>
          <w:sz w:val="24"/>
          <w:szCs w:val="24"/>
        </w:rPr>
        <w:t xml:space="preserve"> İLE İLGİLİ KARARLAR </w:t>
      </w:r>
      <w:r w:rsidR="00A37AB2" w:rsidRPr="007C74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985FCE" w14:textId="77777777" w:rsidR="00A37AB2" w:rsidRPr="000C5D51" w:rsidRDefault="00A37AB2" w:rsidP="004912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89256" w14:textId="0ACBB699" w:rsidR="007621E7" w:rsidRPr="007C7426" w:rsidRDefault="00F25805" w:rsidP="007C7426">
      <w:pPr>
        <w:pStyle w:val="ListeParagraf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26">
        <w:rPr>
          <w:rFonts w:ascii="Times New Roman" w:hAnsi="Times New Roman" w:cs="Times New Roman"/>
          <w:b/>
          <w:bCs/>
          <w:sz w:val="24"/>
          <w:szCs w:val="24"/>
        </w:rPr>
        <w:t xml:space="preserve">Aşılı veya hastalığı geçirmiş </w:t>
      </w:r>
      <w:r w:rsidR="007C7426">
        <w:rPr>
          <w:rFonts w:ascii="Times New Roman" w:hAnsi="Times New Roman" w:cs="Times New Roman"/>
          <w:b/>
          <w:bCs/>
          <w:sz w:val="24"/>
          <w:szCs w:val="24"/>
        </w:rPr>
        <w:t>kişiler;</w:t>
      </w:r>
      <w:r w:rsidRPr="007C7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sz w:val="24"/>
          <w:szCs w:val="24"/>
        </w:rPr>
        <w:t xml:space="preserve">ülkeye </w:t>
      </w:r>
      <w:proofErr w:type="spellStart"/>
      <w:r w:rsidR="002A4BD3" w:rsidRPr="007C7426">
        <w:rPr>
          <w:rFonts w:ascii="Times New Roman" w:hAnsi="Times New Roman" w:cs="Times New Roman"/>
          <w:sz w:val="24"/>
          <w:szCs w:val="24"/>
        </w:rPr>
        <w:t>karantinasız</w:t>
      </w:r>
      <w:proofErr w:type="spellEnd"/>
      <w:r w:rsidR="002A4BD3" w:rsidRPr="007C7426">
        <w:rPr>
          <w:rFonts w:ascii="Times New Roman" w:hAnsi="Times New Roman" w:cs="Times New Roman"/>
          <w:sz w:val="24"/>
          <w:szCs w:val="24"/>
        </w:rPr>
        <w:t xml:space="preserve"> ve</w:t>
      </w:r>
      <w:r w:rsidR="00FB0682" w:rsidRPr="007C7426">
        <w:rPr>
          <w:rFonts w:ascii="Times New Roman" w:hAnsi="Times New Roman" w:cs="Times New Roman"/>
          <w:sz w:val="24"/>
          <w:szCs w:val="24"/>
        </w:rPr>
        <w:t xml:space="preserve"> </w:t>
      </w:r>
      <w:r w:rsidR="00FB0682" w:rsidRPr="007C7426">
        <w:rPr>
          <w:rFonts w:ascii="Times New Roman" w:hAnsi="Times New Roman" w:cs="Times New Roman"/>
          <w:color w:val="000000" w:themeColor="text1"/>
          <w:sz w:val="24"/>
          <w:szCs w:val="24"/>
        </w:rPr>
        <w:t>testsiz</w:t>
      </w:r>
      <w:r w:rsidR="00FB0682" w:rsidRPr="007C74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sz w:val="24"/>
          <w:szCs w:val="24"/>
        </w:rPr>
        <w:t>girebilecektir</w:t>
      </w:r>
      <w:r w:rsidR="00A27C58" w:rsidRPr="007C7426">
        <w:rPr>
          <w:rFonts w:ascii="Times New Roman" w:hAnsi="Times New Roman" w:cs="Times New Roman"/>
          <w:b/>
          <w:sz w:val="24"/>
          <w:szCs w:val="24"/>
        </w:rPr>
        <w:t>.</w:t>
      </w:r>
    </w:p>
    <w:p w14:paraId="05C15312" w14:textId="2647EE8F" w:rsidR="007C7426" w:rsidRPr="007C7426" w:rsidRDefault="007B2BDE" w:rsidP="007B2BDE">
      <w:pPr>
        <w:spacing w:after="160" w:line="259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7426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="002A4BD3" w:rsidRPr="007C7426">
        <w:rPr>
          <w:rFonts w:ascii="Times New Roman" w:hAnsi="Times New Roman" w:cs="Times New Roman"/>
          <w:i/>
          <w:iCs/>
          <w:sz w:val="24"/>
          <w:szCs w:val="24"/>
        </w:rPr>
        <w:t>Aşılı</w:t>
      </w:r>
      <w:r w:rsidRPr="007C7426">
        <w:rPr>
          <w:rFonts w:ascii="Times New Roman" w:hAnsi="Times New Roman" w:cs="Times New Roman"/>
          <w:i/>
          <w:iCs/>
          <w:sz w:val="24"/>
          <w:szCs w:val="24"/>
        </w:rPr>
        <w:t xml:space="preserve"> ve hastalığı geçirmiş</w:t>
      </w:r>
      <w:r w:rsidR="007621E7" w:rsidRPr="007C7426">
        <w:rPr>
          <w:rFonts w:ascii="Times New Roman" w:hAnsi="Times New Roman" w:cs="Times New Roman"/>
          <w:i/>
          <w:iCs/>
          <w:sz w:val="24"/>
          <w:szCs w:val="24"/>
        </w:rPr>
        <w:t xml:space="preserve"> kişi</w:t>
      </w:r>
      <w:r w:rsidR="007621E7" w:rsidRPr="007C74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621E7" w:rsidRPr="007C7426">
        <w:rPr>
          <w:rFonts w:ascii="Times New Roman" w:hAnsi="Times New Roman" w:cs="Times New Roman"/>
          <w:i/>
          <w:iCs/>
          <w:sz w:val="24"/>
          <w:szCs w:val="24"/>
        </w:rPr>
        <w:t>tanımı aşağıda belirtilmiştir</w:t>
      </w:r>
      <w:r w:rsidR="007C7426" w:rsidRPr="007C742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AAF046" w14:textId="39732ACD" w:rsidR="000C5D51" w:rsidRPr="007C7426" w:rsidRDefault="00F25805" w:rsidP="00A27C58">
      <w:pPr>
        <w:pStyle w:val="ListeParagraf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C7426">
        <w:rPr>
          <w:rFonts w:ascii="Times New Roman" w:hAnsi="Times New Roman" w:cs="Times New Roman"/>
          <w:b/>
          <w:bCs/>
          <w:sz w:val="24"/>
          <w:szCs w:val="24"/>
        </w:rPr>
        <w:t>Aşısız kişiler</w:t>
      </w:r>
      <w:r w:rsidR="007C742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7C7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0EA" w:rsidRPr="007C7426">
        <w:rPr>
          <w:rFonts w:ascii="Times New Roman" w:hAnsi="Times New Roman" w:cs="Times New Roman"/>
          <w:sz w:val="24"/>
          <w:szCs w:val="24"/>
        </w:rPr>
        <w:t>Yolculuk</w:t>
      </w:r>
      <w:r w:rsidR="00D10367" w:rsidRPr="007C7426">
        <w:rPr>
          <w:rFonts w:ascii="Times New Roman" w:hAnsi="Times New Roman" w:cs="Times New Roman"/>
          <w:sz w:val="24"/>
          <w:szCs w:val="24"/>
        </w:rPr>
        <w:t xml:space="preserve"> öncesi son 72 saat </w:t>
      </w:r>
      <w:r w:rsidRPr="007C7426">
        <w:rPr>
          <w:rFonts w:ascii="Times New Roman" w:hAnsi="Times New Roman" w:cs="Times New Roman"/>
          <w:sz w:val="24"/>
          <w:szCs w:val="24"/>
        </w:rPr>
        <w:t xml:space="preserve">içinde yapılmış </w:t>
      </w:r>
      <w:r w:rsidR="00D10367" w:rsidRPr="007C7426">
        <w:rPr>
          <w:rFonts w:ascii="Times New Roman" w:hAnsi="Times New Roman" w:cs="Times New Roman"/>
          <w:sz w:val="24"/>
          <w:szCs w:val="24"/>
        </w:rPr>
        <w:t>negatif PCR</w:t>
      </w:r>
      <w:r w:rsidRPr="007C7426">
        <w:rPr>
          <w:rFonts w:ascii="Times New Roman" w:hAnsi="Times New Roman" w:cs="Times New Roman"/>
          <w:sz w:val="24"/>
          <w:szCs w:val="24"/>
        </w:rPr>
        <w:t xml:space="preserve"> </w:t>
      </w:r>
      <w:r w:rsidR="00D10367" w:rsidRPr="007C7426">
        <w:rPr>
          <w:rFonts w:ascii="Times New Roman" w:hAnsi="Times New Roman" w:cs="Times New Roman"/>
          <w:sz w:val="24"/>
          <w:szCs w:val="24"/>
        </w:rPr>
        <w:t xml:space="preserve">veya </w:t>
      </w:r>
      <w:r w:rsidR="00CB18D3" w:rsidRPr="007C7426">
        <w:rPr>
          <w:rFonts w:ascii="Times New Roman" w:hAnsi="Times New Roman" w:cs="Times New Roman"/>
          <w:sz w:val="24"/>
          <w:szCs w:val="24"/>
        </w:rPr>
        <w:t>s</w:t>
      </w:r>
      <w:r w:rsidR="00D10367" w:rsidRPr="007C7426">
        <w:rPr>
          <w:rFonts w:ascii="Times New Roman" w:hAnsi="Times New Roman" w:cs="Times New Roman"/>
          <w:sz w:val="24"/>
          <w:szCs w:val="24"/>
        </w:rPr>
        <w:t xml:space="preserve">on 24 </w:t>
      </w:r>
      <w:r w:rsidR="002A4BD3" w:rsidRPr="007C7426">
        <w:rPr>
          <w:rFonts w:ascii="Times New Roman" w:hAnsi="Times New Roman" w:cs="Times New Roman"/>
          <w:sz w:val="24"/>
          <w:szCs w:val="24"/>
        </w:rPr>
        <w:t>saat içinde</w:t>
      </w:r>
      <w:r w:rsidRPr="007C7426">
        <w:rPr>
          <w:rFonts w:ascii="Times New Roman" w:hAnsi="Times New Roman" w:cs="Times New Roman"/>
          <w:sz w:val="24"/>
          <w:szCs w:val="24"/>
        </w:rPr>
        <w:t xml:space="preserve"> yapılmış </w:t>
      </w:r>
      <w:r w:rsidR="00D10367" w:rsidRPr="007C7426">
        <w:rPr>
          <w:rFonts w:ascii="Times New Roman" w:hAnsi="Times New Roman" w:cs="Times New Roman"/>
          <w:sz w:val="24"/>
          <w:szCs w:val="24"/>
        </w:rPr>
        <w:t xml:space="preserve">negatif </w:t>
      </w:r>
      <w:r w:rsidRPr="007C7426">
        <w:rPr>
          <w:rFonts w:ascii="Times New Roman" w:hAnsi="Times New Roman" w:cs="Times New Roman"/>
          <w:sz w:val="24"/>
          <w:szCs w:val="24"/>
        </w:rPr>
        <w:t>a</w:t>
      </w:r>
      <w:r w:rsidR="00D10367" w:rsidRPr="007C7426">
        <w:rPr>
          <w:rFonts w:ascii="Times New Roman" w:hAnsi="Times New Roman" w:cs="Times New Roman"/>
          <w:sz w:val="24"/>
          <w:szCs w:val="24"/>
        </w:rPr>
        <w:t xml:space="preserve">ntijen </w:t>
      </w:r>
      <w:r w:rsidRPr="007C7426">
        <w:rPr>
          <w:rFonts w:ascii="Times New Roman" w:hAnsi="Times New Roman" w:cs="Times New Roman"/>
          <w:sz w:val="24"/>
          <w:szCs w:val="24"/>
        </w:rPr>
        <w:t xml:space="preserve">test </w:t>
      </w:r>
      <w:r w:rsidR="00D10367" w:rsidRPr="007C7426">
        <w:rPr>
          <w:rFonts w:ascii="Times New Roman" w:hAnsi="Times New Roman" w:cs="Times New Roman"/>
          <w:sz w:val="24"/>
          <w:szCs w:val="24"/>
        </w:rPr>
        <w:t>sonuc</w:t>
      </w:r>
      <w:r w:rsidRPr="007C7426">
        <w:rPr>
          <w:rFonts w:ascii="Times New Roman" w:hAnsi="Times New Roman" w:cs="Times New Roman"/>
          <w:sz w:val="24"/>
          <w:szCs w:val="24"/>
        </w:rPr>
        <w:t>u ile ülkeye girebilecektir.</w:t>
      </w:r>
    </w:p>
    <w:p w14:paraId="361770D5" w14:textId="3BFA1480" w:rsidR="00A32EDF" w:rsidRDefault="00F25805" w:rsidP="00A27C5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C58">
        <w:rPr>
          <w:rFonts w:ascii="Times New Roman" w:hAnsi="Times New Roman" w:cs="Times New Roman"/>
          <w:sz w:val="24"/>
          <w:szCs w:val="24"/>
        </w:rPr>
        <w:t>Aşısız kişiler ü</w:t>
      </w:r>
      <w:r w:rsidR="00D10367" w:rsidRPr="00A27C58">
        <w:rPr>
          <w:rFonts w:ascii="Times New Roman" w:hAnsi="Times New Roman" w:cs="Times New Roman"/>
          <w:sz w:val="24"/>
          <w:szCs w:val="24"/>
        </w:rPr>
        <w:t>lkeye gir</w:t>
      </w:r>
      <w:r w:rsidRPr="00A27C58">
        <w:rPr>
          <w:rFonts w:ascii="Times New Roman" w:hAnsi="Times New Roman" w:cs="Times New Roman"/>
          <w:sz w:val="24"/>
          <w:szCs w:val="24"/>
        </w:rPr>
        <w:t>dikten sonra</w:t>
      </w:r>
      <w:r w:rsidR="00DA5EC8" w:rsidRPr="00A27C58">
        <w:rPr>
          <w:rFonts w:ascii="Times New Roman" w:hAnsi="Times New Roman" w:cs="Times New Roman"/>
          <w:sz w:val="24"/>
          <w:szCs w:val="24"/>
        </w:rPr>
        <w:t xml:space="preserve"> 72-120 saat içerisinde Covid-19</w:t>
      </w:r>
      <w:r w:rsidR="00D10367" w:rsidRPr="00A27C58">
        <w:rPr>
          <w:rFonts w:ascii="Times New Roman" w:hAnsi="Times New Roman" w:cs="Times New Roman"/>
          <w:sz w:val="24"/>
          <w:szCs w:val="24"/>
        </w:rPr>
        <w:t xml:space="preserve"> testi </w:t>
      </w:r>
      <w:r w:rsidRPr="00A27C58">
        <w:rPr>
          <w:rFonts w:ascii="Times New Roman" w:hAnsi="Times New Roman" w:cs="Times New Roman"/>
          <w:sz w:val="24"/>
          <w:szCs w:val="24"/>
        </w:rPr>
        <w:t>yaptıracaklardır</w:t>
      </w:r>
      <w:r w:rsidR="007C7426">
        <w:rPr>
          <w:rFonts w:ascii="Times New Roman" w:hAnsi="Times New Roman" w:cs="Times New Roman"/>
          <w:sz w:val="24"/>
          <w:szCs w:val="24"/>
        </w:rPr>
        <w:t>.</w:t>
      </w:r>
    </w:p>
    <w:p w14:paraId="2DD0CE2C" w14:textId="4379D532" w:rsidR="008E237A" w:rsidRPr="007C7426" w:rsidRDefault="00B87165" w:rsidP="00A32EDF">
      <w:pPr>
        <w:pStyle w:val="ListeParagraf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4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KKTC’ye </w:t>
      </w:r>
      <w:r w:rsidR="00FB2712" w:rsidRPr="007C74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Hava-Deniz ve Kara yolu</w:t>
      </w:r>
      <w:r w:rsidR="00FB271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0860E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ile </w:t>
      </w:r>
      <w:r w:rsidR="00FB271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(ada dışından gelip kara sınır kapılarından</w:t>
      </w:r>
      <w:r w:rsidR="00FB2712" w:rsidRPr="007C74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2A4BD3" w:rsidRPr="007C74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geçecekler)</w:t>
      </w:r>
      <w:r w:rsidR="00A32EDF" w:rsidRPr="007C74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giriş yapacak herkes</w:t>
      </w:r>
      <w:r w:rsidR="007621E7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in</w:t>
      </w:r>
      <w:r w:rsidR="000860E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AE23C2" w:rsidRPr="007C74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KKTC’ye Giriş Formu </w:t>
      </w:r>
      <w:r w:rsidR="002A4BD3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oluşturması</w:t>
      </w:r>
      <w:r w:rsidR="007621E7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gerek</w:t>
      </w:r>
      <w:r w:rsidR="002A4BD3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mektedir</w:t>
      </w:r>
      <w:r w:rsidR="000860E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.</w:t>
      </w:r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491239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Altı</w:t>
      </w:r>
      <w:proofErr w:type="spellEnd"/>
      <w:r w:rsidR="002A4BD3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(6</w:t>
      </w:r>
      <w:r w:rsidR="007B2BDE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) </w:t>
      </w:r>
      <w:proofErr w:type="spellStart"/>
      <w:r w:rsidR="007B2BDE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yaş</w:t>
      </w:r>
      <w:proofErr w:type="spellEnd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altı</w:t>
      </w:r>
      <w:proofErr w:type="spellEnd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kişiler</w:t>
      </w:r>
      <w:r w:rsidR="00491239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de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r w:rsidR="00491239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Covid-</w:t>
      </w:r>
      <w:r w:rsidR="007B2BDE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19</w:t>
      </w:r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r w:rsidR="007B2BDE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test</w:t>
      </w:r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zorunluluğu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olmadığından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KKTC’ye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Giriş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Formu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oluşturulmasına</w:t>
      </w:r>
      <w:proofErr w:type="spellEnd"/>
      <w:r w:rsidR="00AE23C2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gerek</w:t>
      </w:r>
      <w:proofErr w:type="spellEnd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  <w:proofErr w:type="spellStart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yoktur</w:t>
      </w:r>
      <w:proofErr w:type="spellEnd"/>
      <w:r w:rsidR="008E237A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>.</w:t>
      </w:r>
      <w:r w:rsidR="00491239" w:rsidRPr="007C7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  <w:t xml:space="preserve"> </w:t>
      </w:r>
    </w:p>
    <w:p w14:paraId="392FF109" w14:textId="4DD74E35" w:rsidR="00365525" w:rsidRPr="00A27C58" w:rsidRDefault="00A27C58" w:rsidP="00A27C58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tr-TR"/>
        </w:rPr>
      </w:pPr>
      <w:r w:rsidRPr="00A27C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Tanımlar;</w:t>
      </w:r>
    </w:p>
    <w:p w14:paraId="5B33CB23" w14:textId="421648BC" w:rsidR="00A27C58" w:rsidRPr="00A27C58" w:rsidRDefault="00AE23C2" w:rsidP="00A27C58">
      <w:pPr>
        <w:pStyle w:val="ListeParagraf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KKTC’ye Giriş Formu</w:t>
      </w:r>
      <w:r w:rsidR="002A4BD3" w:rsidRPr="00A27C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;</w:t>
      </w:r>
      <w:r w:rsidR="00491239" w:rsidRPr="00A27C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</w:p>
    <w:p w14:paraId="782693DE" w14:textId="05880DBF" w:rsidR="00020E23" w:rsidRPr="00A32EDF" w:rsidRDefault="002A4BD3" w:rsidP="00A27C5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S</w:t>
      </w:r>
      <w:r w:rsidR="00B87165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eyahatten önceki son 72 saat </w:t>
      </w:r>
      <w:r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içinde </w:t>
      </w:r>
      <w:r w:rsidR="00141398" w:rsidRPr="001413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>KKTC’ye Giriş Formunu</w:t>
      </w:r>
      <w:r w:rsidR="001413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Pr="001413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Güvende</w:t>
      </w:r>
      <w:r w:rsidR="00B87165" w:rsidRPr="001413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Kal Uygulaması</w:t>
      </w:r>
      <w:r w:rsidR="007621E7" w:rsidRPr="001413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7B2BDE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indirilerek veya</w:t>
      </w:r>
      <w:r w:rsidR="00B87165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8" w:history="1">
        <w:r w:rsidR="00B87165" w:rsidRPr="00A32EDF">
          <w:rPr>
            <w:rStyle w:val="Kpr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tr-TR"/>
          </w:rPr>
          <w:t>www.guvendekalkktc.com</w:t>
        </w:r>
      </w:hyperlink>
      <w:r w:rsidR="00B87165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web sitesindeki KKTC’ye giriş formu </w:t>
      </w:r>
      <w:r w:rsidR="007B2BDE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bölümü doldurularak</w:t>
      </w:r>
      <w:r w:rsidR="000860EA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B87165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oluştur</w:t>
      </w:r>
      <w:r w:rsidR="000860EA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ul</w:t>
      </w:r>
      <w:r w:rsidR="007621E7" w:rsidRPr="00A32ED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malıdır.</w:t>
      </w:r>
      <w:r w:rsidR="00565A6F" w:rsidRP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Akıllı cihazı olanlar, Apple </w:t>
      </w:r>
      <w:proofErr w:type="spellStart"/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Store</w:t>
      </w:r>
      <w:proofErr w:type="spellEnd"/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veya </w:t>
      </w:r>
      <w:proofErr w:type="spellStart"/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Android</w:t>
      </w:r>
      <w:proofErr w:type="spellEnd"/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Market’ten Güvende Kal uygulamasını</w:t>
      </w:r>
      <w:r w:rsidR="001413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indirebilir ve </w:t>
      </w:r>
      <w:proofErr w:type="gramStart"/>
      <w:r w:rsidR="001413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buradan   KKTC’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ye</w:t>
      </w:r>
      <w:proofErr w:type="gramEnd"/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3655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G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iriş </w:t>
      </w:r>
      <w:r w:rsidR="003655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F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ormunu doldurarak Dijital Seyahat Belgesi oluşturabilirler.</w:t>
      </w:r>
      <w:r w:rsidR="00565A6F" w:rsidRP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Akıllı cihazı olmayanların ise </w:t>
      </w:r>
      <w:hyperlink r:id="rId9" w:tgtFrame="_blank" w:history="1">
        <w:r w:rsidR="00565A6F" w:rsidRPr="000C5D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tr-TR"/>
          </w:rPr>
          <w:t>www.guvendekalkktc.com</w:t>
        </w:r>
      </w:hyperlink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adresinden</w:t>
      </w:r>
      <w:r w:rsidR="001413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KKTC’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ye </w:t>
      </w:r>
      <w:r w:rsidR="00020E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G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iriş </w:t>
      </w:r>
      <w:r w:rsidR="00020E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F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ormunu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doldurarak,</w:t>
      </w:r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Dijital Seyahat Belges</w:t>
      </w:r>
      <w:r w:rsidR="00565A6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i oluşturabilirler.</w:t>
      </w:r>
      <w:r w:rsidR="00365525" w:rsidRPr="003655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14139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KKTC ye Giriş Formuna</w:t>
      </w:r>
      <w:r w:rsidR="0036552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y</w:t>
      </w:r>
      <w:r w:rsidR="00365525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olculuk öncesi son 72 saat </w:t>
      </w:r>
      <w:r w:rsidR="00365525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içinde </w:t>
      </w:r>
      <w:r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yapılmış geçerli</w:t>
      </w:r>
      <w:r w:rsidR="00365525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 negatif PCR </w:t>
      </w:r>
      <w:r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sonu</w:t>
      </w:r>
      <w:r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cu </w:t>
      </w:r>
      <w:r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QR</w:t>
      </w:r>
      <w:r w:rsidR="00365525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’</w:t>
      </w:r>
      <w:r w:rsidR="00365525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 kodu </w:t>
      </w:r>
      <w:r w:rsidR="007B2BDE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okut</w:t>
      </w:r>
      <w:r w:rsidR="007B2BDE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ularak yüklenmelidir</w:t>
      </w:r>
      <w:r w:rsidR="00020E23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.</w:t>
      </w:r>
      <w:r w:rsidR="00365525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 </w:t>
      </w:r>
      <w:r w:rsidR="00020E23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Dijital Seyahat Belgesi QR kodu oluşturmayan </w:t>
      </w:r>
      <w:r w:rsidR="00020E23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kişiler ülkeye giriş yapamayacaktır. </w:t>
      </w:r>
      <w:r w:rsidR="00020E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Oluşturulan Dijital Seyahat Belgesi </w:t>
      </w:r>
      <w:r w:rsidR="00565A6F" w:rsidRPr="000C5D5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dijital veya çıktı olarak yanlarında bulundur</w:t>
      </w:r>
      <w:r w:rsidR="00020E2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ulmalıdır.</w:t>
      </w:r>
    </w:p>
    <w:p w14:paraId="4308DA1C" w14:textId="3555E3E4" w:rsidR="00565A6F" w:rsidRDefault="008E237A" w:rsidP="00EA6D11">
      <w:pPr>
        <w:shd w:val="clear" w:color="auto" w:fill="FFFFFF"/>
        <w:spacing w:after="0" w:line="240" w:lineRule="auto"/>
        <w:jc w:val="both"/>
        <w:rPr>
          <w:rFonts w:ascii="Times New Roman" w:eastAsia="inheri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-</w:t>
      </w:r>
      <w:r w:rsidR="00020E23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Türkiye Cumhuriyeti vatandaşları HES kodları</w:t>
      </w:r>
      <w:r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 ile giriş yaparak </w:t>
      </w:r>
      <w:r w:rsidR="00020E23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dijital aşı belgelerini ve PCR test sonuçlarını otomatik </w:t>
      </w:r>
      <w:r w:rsidR="002A4BD3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olarak </w:t>
      </w:r>
      <w:r w:rsidR="002A4BD3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KKTC’</w:t>
      </w:r>
      <w:r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ye Giriş </w:t>
      </w:r>
      <w:r w:rsidR="002A4BD3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 xml:space="preserve">Formuna </w:t>
      </w:r>
      <w:r w:rsidR="002A4BD3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yükleyebilirler</w:t>
      </w:r>
      <w:r w:rsidR="00020E23" w:rsidRPr="000C5D51">
        <w:rPr>
          <w:rFonts w:ascii="Times New Roman" w:eastAsia="inherit" w:hAnsi="Times New Roman" w:cs="Times New Roman"/>
          <w:color w:val="000000" w:themeColor="text1"/>
          <w:sz w:val="24"/>
          <w:szCs w:val="24"/>
        </w:rPr>
        <w:t>.</w:t>
      </w:r>
    </w:p>
    <w:p w14:paraId="44302286" w14:textId="120DB4AD" w:rsidR="00A27C58" w:rsidRPr="00A27C58" w:rsidRDefault="000C5D51" w:rsidP="00A27C58">
      <w:pPr>
        <w:pStyle w:val="ListeParagraf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</w:pPr>
      <w:r w:rsidRPr="00A27C58">
        <w:rPr>
          <w:rFonts w:ascii="Times New Roman" w:hAnsi="Times New Roman" w:cs="Times New Roman"/>
          <w:b/>
          <w:bCs/>
          <w:sz w:val="24"/>
          <w:szCs w:val="24"/>
        </w:rPr>
        <w:t xml:space="preserve">Aşılı </w:t>
      </w:r>
      <w:r w:rsidR="002A4BD3" w:rsidRPr="00A27C58">
        <w:rPr>
          <w:rFonts w:ascii="Times New Roman" w:hAnsi="Times New Roman" w:cs="Times New Roman"/>
          <w:b/>
          <w:bCs/>
          <w:sz w:val="24"/>
          <w:szCs w:val="24"/>
        </w:rPr>
        <w:t>Kişi</w:t>
      </w:r>
      <w:r w:rsidR="00A27C5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257476B" w14:textId="3D2BCC86" w:rsidR="00F25805" w:rsidRPr="00A27C58" w:rsidRDefault="00491239" w:rsidP="00A27C58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tr-TR"/>
        </w:rPr>
      </w:pPr>
      <w:r w:rsidRPr="00A27C58">
        <w:rPr>
          <w:rFonts w:ascii="Times New Roman" w:hAnsi="Times New Roman" w:cs="Times New Roman"/>
          <w:sz w:val="24"/>
          <w:szCs w:val="24"/>
        </w:rPr>
        <w:t>İ</w:t>
      </w:r>
      <w:r w:rsidR="000C5D51" w:rsidRPr="00A27C58">
        <w:rPr>
          <w:rFonts w:ascii="Times New Roman" w:hAnsi="Times New Roman" w:cs="Times New Roman"/>
          <w:sz w:val="24"/>
          <w:szCs w:val="24"/>
        </w:rPr>
        <w:t xml:space="preserve">ki doz aşılar için </w:t>
      </w:r>
      <w:r w:rsidR="00F25805" w:rsidRPr="00A27C58">
        <w:rPr>
          <w:rFonts w:ascii="Times New Roman" w:hAnsi="Times New Roman" w:cs="Times New Roman"/>
          <w:sz w:val="24"/>
          <w:szCs w:val="24"/>
        </w:rPr>
        <w:t xml:space="preserve">ikinci </w:t>
      </w:r>
      <w:r w:rsidR="002A4BD3" w:rsidRPr="00A27C58">
        <w:rPr>
          <w:rFonts w:ascii="Times New Roman" w:hAnsi="Times New Roman" w:cs="Times New Roman"/>
          <w:sz w:val="24"/>
          <w:szCs w:val="24"/>
        </w:rPr>
        <w:t>doz, tek</w:t>
      </w:r>
      <w:r w:rsidR="000C5D51" w:rsidRPr="00A27C58">
        <w:rPr>
          <w:rFonts w:ascii="Times New Roman" w:hAnsi="Times New Roman" w:cs="Times New Roman"/>
          <w:sz w:val="24"/>
          <w:szCs w:val="24"/>
        </w:rPr>
        <w:t xml:space="preserve"> doz aşılar için </w:t>
      </w:r>
      <w:r w:rsidR="00F25805" w:rsidRPr="00A27C58">
        <w:rPr>
          <w:rFonts w:ascii="Times New Roman" w:hAnsi="Times New Roman" w:cs="Times New Roman"/>
          <w:sz w:val="24"/>
          <w:szCs w:val="24"/>
        </w:rPr>
        <w:t>(</w:t>
      </w:r>
      <w:r w:rsidR="002A4BD3" w:rsidRPr="00A27C58">
        <w:rPr>
          <w:rFonts w:ascii="Times New Roman" w:hAnsi="Times New Roman" w:cs="Times New Roman"/>
          <w:sz w:val="24"/>
          <w:szCs w:val="24"/>
        </w:rPr>
        <w:t>Johnson)</w:t>
      </w:r>
      <w:r w:rsidR="007B70BB" w:rsidRPr="00A27C58">
        <w:rPr>
          <w:rFonts w:ascii="Times New Roman" w:hAnsi="Times New Roman" w:cs="Times New Roman"/>
          <w:sz w:val="24"/>
          <w:szCs w:val="24"/>
        </w:rPr>
        <w:t xml:space="preserve"> birinci doz aşının üzerinden </w:t>
      </w:r>
      <w:r w:rsidR="00F25805" w:rsidRPr="00A27C58">
        <w:rPr>
          <w:rFonts w:ascii="Times New Roman" w:hAnsi="Times New Roman" w:cs="Times New Roman"/>
          <w:sz w:val="24"/>
          <w:szCs w:val="24"/>
        </w:rPr>
        <w:t xml:space="preserve">14 gün geçmiş ve 270 gün (9 ay) </w:t>
      </w:r>
      <w:r w:rsidR="007B2BDE" w:rsidRPr="00A27C58">
        <w:rPr>
          <w:rFonts w:ascii="Times New Roman" w:hAnsi="Times New Roman" w:cs="Times New Roman"/>
          <w:sz w:val="24"/>
          <w:szCs w:val="24"/>
        </w:rPr>
        <w:t>geçmemiş olan</w:t>
      </w:r>
      <w:r w:rsidR="00083697" w:rsidRPr="00A27C58">
        <w:rPr>
          <w:rFonts w:ascii="Times New Roman" w:hAnsi="Times New Roman" w:cs="Times New Roman"/>
          <w:sz w:val="24"/>
          <w:szCs w:val="24"/>
        </w:rPr>
        <w:t xml:space="preserve"> </w:t>
      </w:r>
      <w:r w:rsidR="00F25805" w:rsidRPr="00A27C58">
        <w:rPr>
          <w:rFonts w:ascii="Times New Roman" w:hAnsi="Times New Roman" w:cs="Times New Roman"/>
          <w:sz w:val="24"/>
          <w:szCs w:val="24"/>
        </w:rPr>
        <w:t xml:space="preserve">18 yaş ve üzeri kişiler aşılı kişi olarak değerlendirilecektir.  </w:t>
      </w:r>
    </w:p>
    <w:p w14:paraId="295BA7F1" w14:textId="3C6809E2" w:rsidR="00F25805" w:rsidRPr="000C5D51" w:rsidRDefault="00F25805" w:rsidP="00A27C58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İkinci doz</w:t>
      </w:r>
      <w:r w:rsidR="007B70BB">
        <w:rPr>
          <w:rFonts w:ascii="Times New Roman" w:hAnsi="Times New Roman" w:cs="Times New Roman"/>
          <w:sz w:val="24"/>
          <w:szCs w:val="24"/>
        </w:rPr>
        <w:t xml:space="preserve">un </w:t>
      </w:r>
      <w:r w:rsidRPr="000C5D51">
        <w:rPr>
          <w:rFonts w:ascii="Times New Roman" w:hAnsi="Times New Roman" w:cs="Times New Roman"/>
          <w:sz w:val="24"/>
          <w:szCs w:val="24"/>
        </w:rPr>
        <w:t>(Johnson için</w:t>
      </w:r>
      <w:r w:rsidR="00083697">
        <w:rPr>
          <w:rFonts w:ascii="Times New Roman" w:hAnsi="Times New Roman" w:cs="Times New Roman"/>
          <w:sz w:val="24"/>
          <w:szCs w:val="24"/>
        </w:rPr>
        <w:t xml:space="preserve"> </w:t>
      </w:r>
      <w:r w:rsidR="007B70BB">
        <w:rPr>
          <w:rFonts w:ascii="Times New Roman" w:hAnsi="Times New Roman" w:cs="Times New Roman"/>
          <w:sz w:val="24"/>
          <w:szCs w:val="24"/>
        </w:rPr>
        <w:t xml:space="preserve">birinci </w:t>
      </w:r>
      <w:r w:rsidR="002A4BD3">
        <w:rPr>
          <w:rFonts w:ascii="Times New Roman" w:hAnsi="Times New Roman" w:cs="Times New Roman"/>
          <w:sz w:val="24"/>
          <w:szCs w:val="24"/>
        </w:rPr>
        <w:t>dozun)</w:t>
      </w:r>
      <w:r w:rsidRPr="000C5D51">
        <w:rPr>
          <w:rFonts w:ascii="Times New Roman" w:hAnsi="Times New Roman" w:cs="Times New Roman"/>
          <w:sz w:val="24"/>
          <w:szCs w:val="24"/>
        </w:rPr>
        <w:t xml:space="preserve"> üzerinden 270 gün (9 ay) geçmiş 18 yaş ve üzeri kişiler</w:t>
      </w:r>
      <w:r w:rsidR="00083697">
        <w:rPr>
          <w:rFonts w:ascii="Times New Roman" w:hAnsi="Times New Roman" w:cs="Times New Roman"/>
          <w:sz w:val="24"/>
          <w:szCs w:val="24"/>
        </w:rPr>
        <w:t>,</w:t>
      </w:r>
      <w:r w:rsidRPr="000C5D51">
        <w:rPr>
          <w:rFonts w:ascii="Times New Roman" w:hAnsi="Times New Roman" w:cs="Times New Roman"/>
          <w:sz w:val="24"/>
          <w:szCs w:val="24"/>
        </w:rPr>
        <w:t xml:space="preserve"> hatırlatma dozları yaptırmış olmaları halinde aşılı kişi olarak değerlendirilecektir. </w:t>
      </w:r>
    </w:p>
    <w:p w14:paraId="33541012" w14:textId="2E6EF031" w:rsidR="00B7033D" w:rsidRDefault="00F25805" w:rsidP="00A27C58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12-18 yaş arası kişiler</w:t>
      </w:r>
      <w:r w:rsidR="00083697">
        <w:rPr>
          <w:rFonts w:ascii="Times New Roman" w:hAnsi="Times New Roman" w:cs="Times New Roman"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sz w:val="24"/>
          <w:szCs w:val="24"/>
        </w:rPr>
        <w:t xml:space="preserve">(12 ve 18 yaş </w:t>
      </w:r>
      <w:proofErr w:type="gramStart"/>
      <w:r w:rsidRPr="000C5D51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0C5D51">
        <w:rPr>
          <w:rFonts w:ascii="Times New Roman" w:hAnsi="Times New Roman" w:cs="Times New Roman"/>
          <w:sz w:val="24"/>
          <w:szCs w:val="24"/>
        </w:rPr>
        <w:t xml:space="preserve">) </w:t>
      </w:r>
      <w:r w:rsidR="00B55EEE" w:rsidRPr="000C5D51">
        <w:rPr>
          <w:rFonts w:ascii="Times New Roman" w:hAnsi="Times New Roman" w:cs="Times New Roman"/>
          <w:sz w:val="24"/>
          <w:szCs w:val="24"/>
        </w:rPr>
        <w:t xml:space="preserve">hatırlatma dozu aranmaksızın </w:t>
      </w:r>
      <w:r w:rsidR="00B7033D">
        <w:rPr>
          <w:rFonts w:ascii="Times New Roman" w:hAnsi="Times New Roman" w:cs="Times New Roman"/>
          <w:sz w:val="24"/>
          <w:szCs w:val="24"/>
        </w:rPr>
        <w:t>ikinci doz aşı</w:t>
      </w:r>
      <w:r w:rsidRPr="000C5D51">
        <w:rPr>
          <w:rFonts w:ascii="Times New Roman" w:hAnsi="Times New Roman" w:cs="Times New Roman"/>
          <w:sz w:val="24"/>
          <w:szCs w:val="24"/>
        </w:rPr>
        <w:t>nın üzerinden (Johnson için tek doz) 14 gün geçmesi halinde aşılı kişi olarak değerlendirilecek</w:t>
      </w:r>
      <w:r w:rsidR="00083697">
        <w:rPr>
          <w:rFonts w:ascii="Times New Roman" w:hAnsi="Times New Roman" w:cs="Times New Roman"/>
          <w:sz w:val="24"/>
          <w:szCs w:val="24"/>
        </w:rPr>
        <w:t>lerdir.</w:t>
      </w:r>
      <w:r w:rsidRPr="000C5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A0DF1" w14:textId="6C15D04D" w:rsidR="00B7033D" w:rsidRDefault="00B7033D" w:rsidP="00A27C58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12 yaş altı çocuklar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sz w:val="24"/>
          <w:szCs w:val="24"/>
        </w:rPr>
        <w:t xml:space="preserve">ebeveynleri </w:t>
      </w:r>
      <w:r w:rsidR="002A4BD3" w:rsidRPr="000C5D51">
        <w:rPr>
          <w:rFonts w:ascii="Times New Roman" w:hAnsi="Times New Roman" w:cs="Times New Roman"/>
          <w:sz w:val="24"/>
          <w:szCs w:val="24"/>
        </w:rPr>
        <w:t>ile</w:t>
      </w:r>
      <w:r w:rsidRPr="000C5D51">
        <w:rPr>
          <w:rFonts w:ascii="Times New Roman" w:hAnsi="Times New Roman" w:cs="Times New Roman"/>
          <w:sz w:val="24"/>
          <w:szCs w:val="24"/>
        </w:rPr>
        <w:t xml:space="preserve"> </w:t>
      </w:r>
      <w:r w:rsidR="002A4BD3" w:rsidRPr="000C5D51">
        <w:rPr>
          <w:rFonts w:ascii="Times New Roman" w:hAnsi="Times New Roman" w:cs="Times New Roman"/>
          <w:sz w:val="24"/>
          <w:szCs w:val="24"/>
        </w:rPr>
        <w:t>seyahat</w:t>
      </w:r>
      <w:r w:rsidRPr="000C5D51">
        <w:rPr>
          <w:rFonts w:ascii="Times New Roman" w:hAnsi="Times New Roman" w:cs="Times New Roman"/>
          <w:sz w:val="24"/>
          <w:szCs w:val="24"/>
        </w:rPr>
        <w:t xml:space="preserve"> etmeleri halinde ebeveynlerinin giriş </w:t>
      </w:r>
      <w:proofErr w:type="gramStart"/>
      <w:r w:rsidRPr="000C5D51">
        <w:rPr>
          <w:rFonts w:ascii="Times New Roman" w:hAnsi="Times New Roman" w:cs="Times New Roman"/>
          <w:sz w:val="24"/>
          <w:szCs w:val="24"/>
        </w:rPr>
        <w:t>kriterlerine</w:t>
      </w:r>
      <w:proofErr w:type="gramEnd"/>
      <w:r w:rsidRPr="000C5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tabii olacaklardır.</w:t>
      </w:r>
    </w:p>
    <w:p w14:paraId="3BEF57D0" w14:textId="2185CC74" w:rsidR="00B7033D" w:rsidRPr="00AE23C2" w:rsidRDefault="002A4BD3" w:rsidP="00A27C58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33D">
        <w:rPr>
          <w:rFonts w:ascii="Times New Roman" w:hAnsi="Times New Roman" w:cs="Times New Roman"/>
          <w:color w:val="000000" w:themeColor="text1"/>
          <w:sz w:val="24"/>
          <w:szCs w:val="24"/>
        </w:rPr>
        <w:t>Ülkeye</w:t>
      </w:r>
      <w:r w:rsidR="00B7033D" w:rsidRPr="00B7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girişte 12-18 yaş arası aşısız çocuklar aşısız ki</w:t>
      </w:r>
      <w:r w:rsidR="007C7426">
        <w:rPr>
          <w:rFonts w:ascii="Times New Roman" w:hAnsi="Times New Roman" w:cs="Times New Roman"/>
          <w:color w:val="000000" w:themeColor="text1"/>
          <w:sz w:val="24"/>
          <w:szCs w:val="24"/>
        </w:rPr>
        <w:t>şi kurallarına tabii olacaktır.</w:t>
      </w:r>
    </w:p>
    <w:p w14:paraId="40E52D54" w14:textId="77777777" w:rsidR="00AE23C2" w:rsidRPr="00AE23C2" w:rsidRDefault="00AE23C2" w:rsidP="00AE23C2">
      <w:pPr>
        <w:pStyle w:val="ListeParagra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A10D" w14:textId="2B899F42" w:rsidR="00AE23C2" w:rsidRPr="00AE23C2" w:rsidRDefault="00AE23C2" w:rsidP="00AE23C2">
      <w:pPr>
        <w:pStyle w:val="ListeParagraf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Hastalığı Geçirmiş Kişi;</w:t>
      </w:r>
    </w:p>
    <w:p w14:paraId="7BAB7530" w14:textId="34298AB6" w:rsidR="00F25805" w:rsidRDefault="00F25805" w:rsidP="00A27C58">
      <w:pPr>
        <w:pStyle w:val="ListeParagraf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Hastalığı geçirm</w:t>
      </w:r>
      <w:r w:rsidR="00B55EEE">
        <w:rPr>
          <w:rFonts w:ascii="Times New Roman" w:hAnsi="Times New Roman" w:cs="Times New Roman"/>
          <w:sz w:val="24"/>
          <w:szCs w:val="24"/>
        </w:rPr>
        <w:t xml:space="preserve">iş </w:t>
      </w:r>
      <w:r w:rsidR="002A4BD3">
        <w:rPr>
          <w:rFonts w:ascii="Times New Roman" w:hAnsi="Times New Roman" w:cs="Times New Roman"/>
          <w:sz w:val="24"/>
          <w:szCs w:val="24"/>
        </w:rPr>
        <w:t xml:space="preserve">kişiler, </w:t>
      </w:r>
      <w:r w:rsidRPr="000C5D51">
        <w:rPr>
          <w:rFonts w:ascii="Times New Roman" w:hAnsi="Times New Roman" w:cs="Times New Roman"/>
          <w:sz w:val="24"/>
          <w:szCs w:val="24"/>
        </w:rPr>
        <w:t xml:space="preserve">pozitif PCR testinin üzerinden en az 10 gün geçmiş ancak 180 gün </w:t>
      </w:r>
      <w:r w:rsidR="00AE23C2">
        <w:rPr>
          <w:rFonts w:ascii="Times New Roman" w:hAnsi="Times New Roman" w:cs="Times New Roman"/>
          <w:sz w:val="24"/>
          <w:szCs w:val="24"/>
        </w:rPr>
        <w:t>dolmamış kişiler aşılı</w:t>
      </w:r>
      <w:r w:rsidR="00B55EEE">
        <w:rPr>
          <w:rFonts w:ascii="Times New Roman" w:hAnsi="Times New Roman" w:cs="Times New Roman"/>
          <w:sz w:val="24"/>
          <w:szCs w:val="24"/>
        </w:rPr>
        <w:t xml:space="preserve"> kişi</w:t>
      </w:r>
      <w:r w:rsidR="00AE23C2">
        <w:rPr>
          <w:rFonts w:ascii="Times New Roman" w:hAnsi="Times New Roman" w:cs="Times New Roman"/>
          <w:sz w:val="24"/>
          <w:szCs w:val="24"/>
        </w:rPr>
        <w:t>lerin</w:t>
      </w:r>
      <w:r w:rsidR="00B55EEE">
        <w:rPr>
          <w:rFonts w:ascii="Times New Roman" w:hAnsi="Times New Roman" w:cs="Times New Roman"/>
          <w:sz w:val="24"/>
          <w:szCs w:val="24"/>
        </w:rPr>
        <w:t xml:space="preserve"> </w:t>
      </w:r>
      <w:r w:rsidR="00B7033D">
        <w:rPr>
          <w:rFonts w:ascii="Times New Roman" w:hAnsi="Times New Roman" w:cs="Times New Roman"/>
          <w:sz w:val="24"/>
          <w:szCs w:val="24"/>
        </w:rPr>
        <w:t>kurallarına tabii olacaklardır.</w:t>
      </w:r>
    </w:p>
    <w:p w14:paraId="4ABFFFA4" w14:textId="77777777" w:rsidR="00AE23C2" w:rsidRPr="00AE23C2" w:rsidRDefault="00AE23C2" w:rsidP="00AE23C2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C2">
        <w:rPr>
          <w:rFonts w:ascii="Times New Roman" w:hAnsi="Times New Roman" w:cs="Times New Roman"/>
          <w:b/>
          <w:sz w:val="24"/>
          <w:szCs w:val="24"/>
        </w:rPr>
        <w:t xml:space="preserve">Covid-19 hastalığını geçirmiş ve 1 doz aşı yaptırmış ancak üzerinden 180 gün geçmemiş kişiler aşılı kişi olarak değerlendirilecektir. </w:t>
      </w:r>
    </w:p>
    <w:p w14:paraId="6A7092F2" w14:textId="3A6427D1" w:rsidR="00F25805" w:rsidRPr="00CA4ED0" w:rsidRDefault="00F25805" w:rsidP="00CA4ED0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D0">
        <w:rPr>
          <w:rFonts w:ascii="Times New Roman" w:hAnsi="Times New Roman" w:cs="Times New Roman"/>
          <w:sz w:val="24"/>
          <w:szCs w:val="24"/>
        </w:rPr>
        <w:t xml:space="preserve">Kişiler </w:t>
      </w:r>
      <w:r w:rsidR="007B70BB" w:rsidRPr="00CA4ED0"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CA4ED0">
        <w:rPr>
          <w:rFonts w:ascii="Times New Roman" w:hAnsi="Times New Roman" w:cs="Times New Roman"/>
          <w:sz w:val="24"/>
          <w:szCs w:val="24"/>
        </w:rPr>
        <w:t>belirtilen aşılardan iki dozunu farklı aşı ile olmaları halinde de aşılı kişi olarak değerlendirilecektir.</w:t>
      </w:r>
    </w:p>
    <w:p w14:paraId="0451F81C" w14:textId="77777777" w:rsidR="00B7033D" w:rsidRPr="00B7033D" w:rsidRDefault="00B7033D" w:rsidP="007B2BDE">
      <w:pPr>
        <w:pStyle w:val="ListeParagraf"/>
        <w:spacing w:after="160" w:line="259" w:lineRule="auto"/>
        <w:jc w:val="both"/>
        <w:rPr>
          <w:rFonts w:ascii="Times New Roman" w:hAnsi="Times New Roman" w:cs="Times New Roman"/>
        </w:rPr>
      </w:pPr>
    </w:p>
    <w:p w14:paraId="05584FF8" w14:textId="43BEA879" w:rsidR="006A7239" w:rsidRPr="00CA4ED0" w:rsidRDefault="00FF0CA3" w:rsidP="00CA4ED0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CA4ED0">
        <w:rPr>
          <w:rFonts w:ascii="Times New Roman" w:hAnsi="Times New Roman" w:cs="Times New Roman"/>
          <w:b/>
          <w:bCs/>
        </w:rPr>
        <w:t>KABUL EDİLEN AŞILAR:</w:t>
      </w:r>
    </w:p>
    <w:p w14:paraId="37B16E7B" w14:textId="421A3D88" w:rsidR="006A7239" w:rsidRPr="000860EA" w:rsidRDefault="00FF0CA3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SINOVAC</w:t>
      </w:r>
    </w:p>
    <w:p w14:paraId="2CE83575" w14:textId="5663C4D4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SINOPHARM</w:t>
      </w:r>
      <w:r w:rsidR="00794984" w:rsidRPr="000860EA">
        <w:rPr>
          <w:rFonts w:ascii="Times New Roman" w:hAnsi="Times New Roman" w:cs="Times New Roman"/>
          <w:sz w:val="24"/>
          <w:szCs w:val="24"/>
        </w:rPr>
        <w:t xml:space="preserve"> (VEROCELL)</w:t>
      </w:r>
    </w:p>
    <w:p w14:paraId="63579C00" w14:textId="16FA245C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COMIRNATY (Pfizer/</w:t>
      </w:r>
      <w:proofErr w:type="spellStart"/>
      <w:r w:rsidRPr="000860EA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Pr="000860EA">
        <w:rPr>
          <w:rFonts w:ascii="Times New Roman" w:hAnsi="Times New Roman" w:cs="Times New Roman"/>
          <w:sz w:val="24"/>
          <w:szCs w:val="24"/>
        </w:rPr>
        <w:t>)</w:t>
      </w:r>
    </w:p>
    <w:p w14:paraId="33088551" w14:textId="609CBC5E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VAXZEVRIA (</w:t>
      </w:r>
      <w:proofErr w:type="spellStart"/>
      <w:r w:rsidRPr="000860EA">
        <w:rPr>
          <w:rFonts w:ascii="Times New Roman" w:hAnsi="Times New Roman" w:cs="Times New Roman"/>
          <w:sz w:val="24"/>
          <w:szCs w:val="24"/>
        </w:rPr>
        <w:t>Astrazeneca</w:t>
      </w:r>
      <w:proofErr w:type="spellEnd"/>
      <w:r w:rsidRPr="000860EA">
        <w:rPr>
          <w:rFonts w:ascii="Times New Roman" w:hAnsi="Times New Roman" w:cs="Times New Roman"/>
          <w:sz w:val="24"/>
          <w:szCs w:val="24"/>
        </w:rPr>
        <w:t>/Oxford)</w:t>
      </w:r>
    </w:p>
    <w:p w14:paraId="68EF3BAE" w14:textId="233F2B08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Pr="000860EA">
        <w:rPr>
          <w:rFonts w:ascii="Times New Roman" w:hAnsi="Times New Roman" w:cs="Times New Roman"/>
          <w:sz w:val="24"/>
          <w:szCs w:val="24"/>
        </w:rPr>
        <w:t>Vaccine</w:t>
      </w:r>
      <w:proofErr w:type="spellEnd"/>
      <w:r w:rsidRPr="00086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0EA">
        <w:rPr>
          <w:rFonts w:ascii="Times New Roman" w:hAnsi="Times New Roman" w:cs="Times New Roman"/>
          <w:sz w:val="24"/>
          <w:szCs w:val="24"/>
        </w:rPr>
        <w:t>Janssen</w:t>
      </w:r>
      <w:proofErr w:type="spellEnd"/>
      <w:r w:rsidRPr="000860EA">
        <w:rPr>
          <w:rFonts w:ascii="Times New Roman" w:hAnsi="Times New Roman" w:cs="Times New Roman"/>
          <w:sz w:val="24"/>
          <w:szCs w:val="24"/>
        </w:rPr>
        <w:t xml:space="preserve"> / Johnson </w:t>
      </w:r>
      <w:proofErr w:type="spellStart"/>
      <w:r w:rsidRPr="000860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860EA">
        <w:rPr>
          <w:rFonts w:ascii="Times New Roman" w:hAnsi="Times New Roman" w:cs="Times New Roman"/>
          <w:sz w:val="24"/>
          <w:szCs w:val="24"/>
        </w:rPr>
        <w:t xml:space="preserve"> Johnson</w:t>
      </w:r>
    </w:p>
    <w:p w14:paraId="3CD17873" w14:textId="25A47B3E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SPUTNIK V</w:t>
      </w:r>
    </w:p>
    <w:p w14:paraId="4B069F61" w14:textId="05154FBE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MODERNA</w:t>
      </w:r>
    </w:p>
    <w:p w14:paraId="581D30A4" w14:textId="6964AAA0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NOVAVAX</w:t>
      </w:r>
    </w:p>
    <w:p w14:paraId="72DFECB3" w14:textId="68A20DC7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COVİSHİE</w:t>
      </w:r>
      <w:r w:rsidR="002D4317" w:rsidRPr="000860EA">
        <w:rPr>
          <w:rFonts w:ascii="Times New Roman" w:hAnsi="Times New Roman" w:cs="Times New Roman"/>
          <w:sz w:val="24"/>
          <w:szCs w:val="24"/>
        </w:rPr>
        <w:t>L</w:t>
      </w:r>
      <w:r w:rsidRPr="000860EA">
        <w:rPr>
          <w:rFonts w:ascii="Times New Roman" w:hAnsi="Times New Roman" w:cs="Times New Roman"/>
          <w:sz w:val="24"/>
          <w:szCs w:val="24"/>
        </w:rPr>
        <w:t>D</w:t>
      </w:r>
      <w:r w:rsidR="00FF0CA3" w:rsidRPr="000860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0CA3" w:rsidRPr="000860EA">
        <w:rPr>
          <w:rFonts w:ascii="Times New Roman" w:hAnsi="Times New Roman" w:cs="Times New Roman"/>
          <w:sz w:val="24"/>
          <w:szCs w:val="24"/>
        </w:rPr>
        <w:t>Astrazeneca</w:t>
      </w:r>
      <w:proofErr w:type="spellEnd"/>
      <w:r w:rsidR="00FF0CA3" w:rsidRPr="000860EA">
        <w:rPr>
          <w:rFonts w:ascii="Times New Roman" w:hAnsi="Times New Roman" w:cs="Times New Roman"/>
          <w:sz w:val="24"/>
          <w:szCs w:val="24"/>
        </w:rPr>
        <w:t>/Oxford)</w:t>
      </w:r>
    </w:p>
    <w:p w14:paraId="1388892A" w14:textId="742779BE" w:rsidR="006A7239" w:rsidRPr="000860EA" w:rsidRDefault="006A7239" w:rsidP="00491239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COVAXİN</w:t>
      </w:r>
    </w:p>
    <w:p w14:paraId="7DF4853C" w14:textId="3F833AC5" w:rsidR="00CA4ED0" w:rsidRDefault="006A7239" w:rsidP="00CA4ED0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0EA">
        <w:rPr>
          <w:rFonts w:ascii="Times New Roman" w:hAnsi="Times New Roman" w:cs="Times New Roman"/>
          <w:sz w:val="24"/>
          <w:szCs w:val="24"/>
        </w:rPr>
        <w:t>CANSİNOBİO</w:t>
      </w:r>
    </w:p>
    <w:p w14:paraId="287278D3" w14:textId="09621E6B" w:rsidR="007C7426" w:rsidRPr="00CA4ED0" w:rsidRDefault="005B0954" w:rsidP="00CA4ED0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TURK</w:t>
      </w:r>
      <w:r w:rsidR="007C7426">
        <w:rPr>
          <w:rFonts w:ascii="Times New Roman" w:hAnsi="Times New Roman" w:cs="Times New Roman"/>
          <w:sz w:val="24"/>
          <w:szCs w:val="24"/>
        </w:rPr>
        <w:t>OVAC</w:t>
      </w:r>
    </w:p>
    <w:p w14:paraId="1F11B387" w14:textId="7CFA561B" w:rsidR="003F51BA" w:rsidRDefault="00F8265C" w:rsidP="007C7426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 xml:space="preserve">ADA İÇİ SINIR </w:t>
      </w:r>
      <w:r w:rsidR="002A4BD3" w:rsidRPr="007C7426">
        <w:rPr>
          <w:rFonts w:ascii="Times New Roman" w:hAnsi="Times New Roman" w:cs="Times New Roman"/>
          <w:b/>
          <w:sz w:val="24"/>
          <w:szCs w:val="24"/>
        </w:rPr>
        <w:t>GEÇİŞLERİ İLE</w:t>
      </w:r>
      <w:r w:rsidR="0028581D" w:rsidRPr="007C7426">
        <w:rPr>
          <w:rFonts w:ascii="Times New Roman" w:hAnsi="Times New Roman" w:cs="Times New Roman"/>
          <w:b/>
          <w:sz w:val="24"/>
          <w:szCs w:val="24"/>
        </w:rPr>
        <w:t xml:space="preserve"> İLGİLİ KARARLAR </w:t>
      </w:r>
    </w:p>
    <w:p w14:paraId="2AC64285" w14:textId="77777777" w:rsidR="007C7426" w:rsidRPr="007C7426" w:rsidRDefault="007C7426" w:rsidP="007C7426">
      <w:pPr>
        <w:pStyle w:val="ListeParagraf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1D127" w14:textId="0D80FD13" w:rsidR="00826851" w:rsidRPr="007C7426" w:rsidRDefault="001E764F" w:rsidP="007C7426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t xml:space="preserve">Ada içi </w:t>
      </w:r>
      <w:r w:rsidR="002A4BD3" w:rsidRPr="007C7426">
        <w:rPr>
          <w:rFonts w:ascii="Times New Roman" w:hAnsi="Times New Roman" w:cs="Times New Roman"/>
          <w:sz w:val="24"/>
          <w:szCs w:val="24"/>
        </w:rPr>
        <w:t>geçişlerde, epidemiyolojik</w:t>
      </w:r>
      <w:r w:rsidRPr="007C7426">
        <w:rPr>
          <w:rFonts w:ascii="Times New Roman" w:hAnsi="Times New Roman" w:cs="Times New Roman"/>
          <w:sz w:val="24"/>
          <w:szCs w:val="24"/>
        </w:rPr>
        <w:t xml:space="preserve"> durum değerlendirmesi</w:t>
      </w:r>
      <w:r w:rsidR="00E3715A" w:rsidRPr="007C7426">
        <w:rPr>
          <w:rFonts w:ascii="Times New Roman" w:hAnsi="Times New Roman" w:cs="Times New Roman"/>
          <w:sz w:val="24"/>
          <w:szCs w:val="24"/>
        </w:rPr>
        <w:t xml:space="preserve"> neticesinde “S</w:t>
      </w:r>
      <w:r w:rsidR="00A32EDF" w:rsidRPr="007C7426">
        <w:rPr>
          <w:rFonts w:ascii="Times New Roman" w:hAnsi="Times New Roman" w:cs="Times New Roman"/>
          <w:sz w:val="24"/>
          <w:szCs w:val="24"/>
        </w:rPr>
        <w:t>eviye</w:t>
      </w:r>
      <w:r w:rsidR="00B75CA8" w:rsidRPr="007C7426">
        <w:rPr>
          <w:rFonts w:ascii="Times New Roman" w:hAnsi="Times New Roman" w:cs="Times New Roman"/>
          <w:sz w:val="24"/>
          <w:szCs w:val="24"/>
        </w:rPr>
        <w:t xml:space="preserve"> 3</w:t>
      </w:r>
      <w:r w:rsidR="00E3715A" w:rsidRPr="007C7426">
        <w:rPr>
          <w:rFonts w:ascii="Times New Roman" w:hAnsi="Times New Roman" w:cs="Times New Roman"/>
          <w:sz w:val="24"/>
          <w:szCs w:val="24"/>
        </w:rPr>
        <w:t>”</w:t>
      </w:r>
      <w:r w:rsidRPr="007C7426">
        <w:rPr>
          <w:rFonts w:ascii="Times New Roman" w:hAnsi="Times New Roman" w:cs="Times New Roman"/>
          <w:sz w:val="24"/>
          <w:szCs w:val="24"/>
        </w:rPr>
        <w:t xml:space="preserve"> kuralları uygulanacaktır.</w:t>
      </w:r>
      <w:r w:rsidR="00A8075F" w:rsidRPr="007C7426">
        <w:rPr>
          <w:rFonts w:ascii="Times New Roman" w:hAnsi="Times New Roman" w:cs="Times New Roman"/>
          <w:sz w:val="24"/>
          <w:szCs w:val="24"/>
        </w:rPr>
        <w:t xml:space="preserve"> Buna göre;</w:t>
      </w:r>
    </w:p>
    <w:p w14:paraId="6AF50ADF" w14:textId="71313C02" w:rsidR="00A8075F" w:rsidRPr="007C7426" w:rsidRDefault="00DA5EC8" w:rsidP="007C7426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 xml:space="preserve">Covid-19 testi yapmaksızın geçiş yapacak </w:t>
      </w:r>
      <w:r w:rsidR="006A7239" w:rsidRPr="007C7426">
        <w:rPr>
          <w:rFonts w:ascii="Times New Roman" w:hAnsi="Times New Roman" w:cs="Times New Roman"/>
          <w:b/>
          <w:sz w:val="24"/>
          <w:szCs w:val="24"/>
        </w:rPr>
        <w:t>kişiler</w:t>
      </w:r>
      <w:r w:rsidR="00FB0682" w:rsidRPr="007C7426">
        <w:rPr>
          <w:rFonts w:ascii="Times New Roman" w:hAnsi="Times New Roman" w:cs="Times New Roman"/>
          <w:b/>
          <w:sz w:val="24"/>
          <w:szCs w:val="24"/>
        </w:rPr>
        <w:t>.</w:t>
      </w:r>
      <w:r w:rsidR="00826851" w:rsidRPr="007C74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A78749" w14:textId="63FFB7E1" w:rsidR="005130E0" w:rsidRPr="00CA4ED0" w:rsidRDefault="00CA4ED0" w:rsidP="00CA4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0E0" w:rsidRPr="00CA4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0E0" w:rsidRPr="00CA4ED0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="005130E0" w:rsidRPr="00CA4ED0">
        <w:rPr>
          <w:rFonts w:ascii="Times New Roman" w:hAnsi="Times New Roman" w:cs="Times New Roman"/>
          <w:sz w:val="24"/>
          <w:szCs w:val="24"/>
        </w:rPr>
        <w:t>(Pfizer/</w:t>
      </w:r>
      <w:proofErr w:type="spellStart"/>
      <w:r w:rsidR="005130E0" w:rsidRPr="00CA4ED0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="005130E0" w:rsidRPr="00CA4ED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130E0" w:rsidRPr="00CA4ED0">
        <w:rPr>
          <w:rFonts w:ascii="Times New Roman" w:hAnsi="Times New Roman" w:cs="Times New Roman"/>
          <w:sz w:val="24"/>
          <w:szCs w:val="24"/>
        </w:rPr>
        <w:t>Vaxzevria</w:t>
      </w:r>
      <w:proofErr w:type="spellEnd"/>
      <w:r w:rsidR="005130E0" w:rsidRPr="00CA4E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130E0" w:rsidRPr="00CA4ED0">
        <w:rPr>
          <w:rFonts w:ascii="Times New Roman" w:hAnsi="Times New Roman" w:cs="Times New Roman"/>
          <w:sz w:val="24"/>
          <w:szCs w:val="24"/>
        </w:rPr>
        <w:t>Astrazeneca</w:t>
      </w:r>
      <w:proofErr w:type="spellEnd"/>
      <w:r w:rsidR="005130E0" w:rsidRPr="00CA4ED0">
        <w:rPr>
          <w:rFonts w:ascii="Times New Roman" w:hAnsi="Times New Roman" w:cs="Times New Roman"/>
          <w:sz w:val="24"/>
          <w:szCs w:val="24"/>
        </w:rPr>
        <w:t xml:space="preserve">) ve </w:t>
      </w:r>
      <w:proofErr w:type="spellStart"/>
      <w:r w:rsidR="005130E0" w:rsidRPr="00CA4ED0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="005130E0" w:rsidRPr="00CA4ED0">
        <w:rPr>
          <w:rFonts w:ascii="Times New Roman" w:hAnsi="Times New Roman" w:cs="Times New Roman"/>
          <w:sz w:val="24"/>
          <w:szCs w:val="24"/>
        </w:rPr>
        <w:t xml:space="preserve"> aşıları ile tam doz </w:t>
      </w:r>
      <w:proofErr w:type="gramStart"/>
      <w:r w:rsidR="005130E0" w:rsidRPr="00CA4ED0">
        <w:rPr>
          <w:rFonts w:ascii="Times New Roman" w:hAnsi="Times New Roman" w:cs="Times New Roman"/>
          <w:sz w:val="24"/>
          <w:szCs w:val="24"/>
        </w:rPr>
        <w:t xml:space="preserve">aşılı </w:t>
      </w:r>
      <w:r w:rsidR="00A32EDF" w:rsidRPr="00CA4ED0">
        <w:rPr>
          <w:rFonts w:ascii="Times New Roman" w:hAnsi="Times New Roman" w:cs="Times New Roman"/>
          <w:sz w:val="24"/>
          <w:szCs w:val="24"/>
        </w:rPr>
        <w:t xml:space="preserve">      </w:t>
      </w:r>
      <w:r w:rsidR="005130E0" w:rsidRPr="00CA4ED0">
        <w:rPr>
          <w:rFonts w:ascii="Times New Roman" w:hAnsi="Times New Roman" w:cs="Times New Roman"/>
          <w:sz w:val="24"/>
          <w:szCs w:val="24"/>
        </w:rPr>
        <w:t>olup</w:t>
      </w:r>
      <w:proofErr w:type="gramEnd"/>
      <w:r w:rsidR="005130E0" w:rsidRPr="00CA4ED0">
        <w:rPr>
          <w:rFonts w:ascii="Times New Roman" w:hAnsi="Times New Roman" w:cs="Times New Roman"/>
          <w:sz w:val="24"/>
          <w:szCs w:val="24"/>
        </w:rPr>
        <w:t xml:space="preserve"> ikinci doz aşılarının üzerinden 14 gün geçmiş kişiler. </w:t>
      </w:r>
      <w:proofErr w:type="spellStart"/>
      <w:r w:rsidR="005130E0" w:rsidRPr="00CA4ED0">
        <w:rPr>
          <w:rFonts w:ascii="Times New Roman" w:hAnsi="Times New Roman" w:cs="Times New Roman"/>
          <w:sz w:val="24"/>
          <w:szCs w:val="24"/>
        </w:rPr>
        <w:t>Soz</w:t>
      </w:r>
      <w:proofErr w:type="spellEnd"/>
      <w:r w:rsidR="005130E0" w:rsidRPr="00CA4ED0">
        <w:rPr>
          <w:rFonts w:ascii="Times New Roman" w:hAnsi="Times New Roman" w:cs="Times New Roman"/>
          <w:sz w:val="24"/>
          <w:szCs w:val="24"/>
        </w:rPr>
        <w:t xml:space="preserve"> dozlarının üzerinden 7 ay geçmemiş veya geçmesi halinde hatırlatma dozunu yapmış kişiler. </w:t>
      </w:r>
    </w:p>
    <w:p w14:paraId="5B31B212" w14:textId="68CABF73" w:rsidR="004462F1" w:rsidRPr="00A8075F" w:rsidRDefault="00CA4ED0" w:rsidP="00CA4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0C6" w:rsidRPr="00A80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2F1" w:rsidRPr="00A8075F">
        <w:rPr>
          <w:rFonts w:ascii="Times New Roman" w:hAnsi="Times New Roman" w:cs="Times New Roman"/>
          <w:sz w:val="24"/>
          <w:szCs w:val="24"/>
        </w:rPr>
        <w:t>Sinovac</w:t>
      </w:r>
      <w:proofErr w:type="spellEnd"/>
      <w:r w:rsidR="004462F1" w:rsidRPr="00A80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62F1" w:rsidRPr="00A8075F">
        <w:rPr>
          <w:rFonts w:ascii="Times New Roman" w:hAnsi="Times New Roman" w:cs="Times New Roman"/>
          <w:sz w:val="24"/>
          <w:szCs w:val="24"/>
        </w:rPr>
        <w:t>Sinopharm</w:t>
      </w:r>
      <w:proofErr w:type="spellEnd"/>
      <w:r w:rsidR="004462F1" w:rsidRPr="00A8075F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="004462F1" w:rsidRPr="00A8075F">
        <w:rPr>
          <w:rFonts w:ascii="Times New Roman" w:hAnsi="Times New Roman" w:cs="Times New Roman"/>
          <w:sz w:val="24"/>
          <w:szCs w:val="24"/>
        </w:rPr>
        <w:t>Sputnik</w:t>
      </w:r>
      <w:proofErr w:type="spellEnd"/>
      <w:r w:rsidR="005130E0" w:rsidRPr="00A8075F">
        <w:rPr>
          <w:rFonts w:ascii="Times New Roman" w:hAnsi="Times New Roman" w:cs="Times New Roman"/>
          <w:sz w:val="24"/>
          <w:szCs w:val="24"/>
        </w:rPr>
        <w:t xml:space="preserve"> ve </w:t>
      </w:r>
      <w:r w:rsidR="001C047D" w:rsidRPr="00A8075F">
        <w:rPr>
          <w:rFonts w:ascii="Times New Roman" w:hAnsi="Times New Roman" w:cs="Times New Roman"/>
          <w:sz w:val="24"/>
          <w:szCs w:val="24"/>
        </w:rPr>
        <w:t>Johnson&amp; Johnson</w:t>
      </w:r>
      <w:r w:rsidR="005130E0" w:rsidRPr="00A8075F">
        <w:rPr>
          <w:rFonts w:ascii="Times New Roman" w:hAnsi="Times New Roman" w:cs="Times New Roman"/>
          <w:sz w:val="24"/>
          <w:szCs w:val="24"/>
        </w:rPr>
        <w:t xml:space="preserve"> aşıları ile tam aşılı olup</w:t>
      </w:r>
      <w:r w:rsidR="004462F1" w:rsidRPr="00A8075F">
        <w:rPr>
          <w:rFonts w:ascii="Times New Roman" w:hAnsi="Times New Roman" w:cs="Times New Roman"/>
          <w:sz w:val="24"/>
          <w:szCs w:val="24"/>
        </w:rPr>
        <w:t xml:space="preserve"> </w:t>
      </w:r>
      <w:r w:rsidR="005130E0" w:rsidRPr="00A8075F">
        <w:rPr>
          <w:rFonts w:ascii="Times New Roman" w:hAnsi="Times New Roman" w:cs="Times New Roman"/>
          <w:sz w:val="24"/>
          <w:szCs w:val="24"/>
        </w:rPr>
        <w:t xml:space="preserve">ikinci dozunun </w:t>
      </w:r>
      <w:r w:rsidR="001C047D" w:rsidRPr="00A8075F">
        <w:rPr>
          <w:rFonts w:ascii="Times New Roman" w:hAnsi="Times New Roman" w:cs="Times New Roman"/>
          <w:sz w:val="24"/>
          <w:szCs w:val="24"/>
        </w:rPr>
        <w:t>(</w:t>
      </w:r>
      <w:r w:rsidR="005130E0" w:rsidRPr="00A8075F">
        <w:rPr>
          <w:rFonts w:ascii="Times New Roman" w:hAnsi="Times New Roman" w:cs="Times New Roman"/>
          <w:sz w:val="24"/>
          <w:szCs w:val="24"/>
        </w:rPr>
        <w:t>Johnson&amp; Johnson aşısının 1. Dozunun</w:t>
      </w:r>
      <w:r w:rsidR="001C047D" w:rsidRPr="00A8075F">
        <w:rPr>
          <w:rFonts w:ascii="Times New Roman" w:hAnsi="Times New Roman" w:cs="Times New Roman"/>
          <w:sz w:val="24"/>
          <w:szCs w:val="24"/>
        </w:rPr>
        <w:t>)</w:t>
      </w:r>
      <w:r w:rsidR="005130E0" w:rsidRPr="00A8075F">
        <w:rPr>
          <w:rFonts w:ascii="Times New Roman" w:hAnsi="Times New Roman" w:cs="Times New Roman"/>
          <w:sz w:val="24"/>
          <w:szCs w:val="24"/>
        </w:rPr>
        <w:t xml:space="preserve"> üzerinden 14 gün geçmiş </w:t>
      </w:r>
      <w:r w:rsidR="00826851" w:rsidRPr="00A8075F">
        <w:rPr>
          <w:rFonts w:ascii="Times New Roman" w:hAnsi="Times New Roman" w:cs="Times New Roman"/>
          <w:sz w:val="24"/>
          <w:szCs w:val="24"/>
        </w:rPr>
        <w:t xml:space="preserve">ancak </w:t>
      </w:r>
      <w:r w:rsidR="005130E0" w:rsidRPr="00A8075F">
        <w:rPr>
          <w:rFonts w:ascii="Times New Roman" w:hAnsi="Times New Roman" w:cs="Times New Roman"/>
          <w:sz w:val="24"/>
          <w:szCs w:val="24"/>
        </w:rPr>
        <w:t>3 ay geçmemiş veya geçmesi halinde hatırlatma dozunu yapmış kişiler.</w:t>
      </w:r>
    </w:p>
    <w:p w14:paraId="28B18C98" w14:textId="77777777" w:rsidR="007C7426" w:rsidRDefault="006A7239" w:rsidP="00A8075F">
      <w:pPr>
        <w:jc w:val="both"/>
        <w:rPr>
          <w:rFonts w:ascii="Times New Roman" w:hAnsi="Times New Roman" w:cs="Times New Roman"/>
          <w:sz w:val="24"/>
          <w:szCs w:val="24"/>
        </w:rPr>
      </w:pPr>
      <w:r w:rsidRPr="00612DFE">
        <w:rPr>
          <w:rFonts w:ascii="Times New Roman" w:hAnsi="Times New Roman" w:cs="Times New Roman"/>
          <w:sz w:val="24"/>
          <w:szCs w:val="24"/>
        </w:rPr>
        <w:t>- Aşısız orta eğitim</w:t>
      </w:r>
      <w:r w:rsidR="005130E0" w:rsidRPr="00612DFE">
        <w:rPr>
          <w:rFonts w:ascii="Times New Roman" w:hAnsi="Times New Roman" w:cs="Times New Roman"/>
          <w:sz w:val="24"/>
          <w:szCs w:val="24"/>
        </w:rPr>
        <w:t xml:space="preserve"> öğrencileri</w:t>
      </w:r>
      <w:r w:rsidRPr="00612DFE">
        <w:rPr>
          <w:rFonts w:ascii="Times New Roman" w:hAnsi="Times New Roman" w:cs="Times New Roman"/>
          <w:sz w:val="24"/>
          <w:szCs w:val="24"/>
        </w:rPr>
        <w:t xml:space="preserve"> (ortaokul ve lise öğrencileri), 5-11 yaş arası çocuklar </w:t>
      </w:r>
      <w:proofErr w:type="gramStart"/>
      <w:r w:rsidRPr="00612DFE">
        <w:rPr>
          <w:rFonts w:ascii="Times New Roman" w:hAnsi="Times New Roman" w:cs="Times New Roman"/>
          <w:sz w:val="24"/>
          <w:szCs w:val="24"/>
        </w:rPr>
        <w:t>ve  Kato</w:t>
      </w:r>
      <w:proofErr w:type="gramEnd"/>
      <w:r w:rsidRPr="00612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DFE">
        <w:rPr>
          <w:rFonts w:ascii="Times New Roman" w:hAnsi="Times New Roman" w:cs="Times New Roman"/>
          <w:sz w:val="24"/>
          <w:szCs w:val="24"/>
        </w:rPr>
        <w:t>Pyrgos'ta</w:t>
      </w:r>
      <w:proofErr w:type="spellEnd"/>
      <w:r w:rsidRPr="00612DFE">
        <w:rPr>
          <w:rFonts w:ascii="Times New Roman" w:hAnsi="Times New Roman" w:cs="Times New Roman"/>
          <w:sz w:val="24"/>
          <w:szCs w:val="24"/>
        </w:rPr>
        <w:t xml:space="preserve"> ikamet eden kişiler</w:t>
      </w:r>
    </w:p>
    <w:p w14:paraId="07304A35" w14:textId="7F7438BC" w:rsidR="00F953A4" w:rsidRPr="007C7426" w:rsidRDefault="00F953A4" w:rsidP="007C7426">
      <w:pPr>
        <w:pStyle w:val="ListeParagraf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>Son 72 saatlik negatif PCR/ son 48 saatlik negatif antijen testi ile geçecek kişiler</w:t>
      </w:r>
    </w:p>
    <w:p w14:paraId="188B2A1F" w14:textId="20A19821" w:rsidR="00F953A4" w:rsidRPr="007B2BDE" w:rsidRDefault="007B2BDE" w:rsidP="007B2BDE">
      <w:pPr>
        <w:jc w:val="both"/>
        <w:rPr>
          <w:rFonts w:ascii="Times New Roman" w:hAnsi="Times New Roman" w:cs="Times New Roman"/>
          <w:sz w:val="24"/>
          <w:szCs w:val="24"/>
        </w:rPr>
      </w:pPr>
      <w:r w:rsidRPr="007B2B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3A4" w:rsidRPr="007B2BDE">
        <w:rPr>
          <w:rFonts w:ascii="Times New Roman" w:hAnsi="Times New Roman" w:cs="Times New Roman"/>
          <w:sz w:val="24"/>
          <w:szCs w:val="24"/>
        </w:rPr>
        <w:t>Hiç aşı yaptırmamış kişiler</w:t>
      </w:r>
    </w:p>
    <w:p w14:paraId="0B14920B" w14:textId="4C69C555" w:rsidR="00826851" w:rsidRDefault="007B2BDE" w:rsidP="00A807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3A4" w:rsidRPr="00A8075F">
        <w:rPr>
          <w:rFonts w:ascii="Times New Roman" w:hAnsi="Times New Roman" w:cs="Times New Roman"/>
          <w:sz w:val="24"/>
          <w:szCs w:val="24"/>
        </w:rPr>
        <w:t>12 yaş</w:t>
      </w:r>
      <w:r w:rsidR="005130E0" w:rsidRPr="00A8075F">
        <w:rPr>
          <w:rFonts w:ascii="Times New Roman" w:hAnsi="Times New Roman" w:cs="Times New Roman"/>
          <w:sz w:val="24"/>
          <w:szCs w:val="24"/>
        </w:rPr>
        <w:t xml:space="preserve"> ve üzeri olup</w:t>
      </w:r>
      <w:r w:rsidR="00F953A4" w:rsidRPr="00A8075F">
        <w:rPr>
          <w:rFonts w:ascii="Times New Roman" w:hAnsi="Times New Roman" w:cs="Times New Roman"/>
          <w:sz w:val="24"/>
          <w:szCs w:val="24"/>
        </w:rPr>
        <w:t xml:space="preserve"> hatırlatma dozu </w:t>
      </w:r>
      <w:r w:rsidR="005130E0" w:rsidRPr="00A8075F">
        <w:rPr>
          <w:rFonts w:ascii="Times New Roman" w:hAnsi="Times New Roman" w:cs="Times New Roman"/>
          <w:sz w:val="24"/>
          <w:szCs w:val="24"/>
        </w:rPr>
        <w:t>zamanı</w:t>
      </w:r>
      <w:r w:rsidR="00F953A4" w:rsidRPr="00A8075F">
        <w:rPr>
          <w:rFonts w:ascii="Times New Roman" w:hAnsi="Times New Roman" w:cs="Times New Roman"/>
          <w:sz w:val="24"/>
          <w:szCs w:val="24"/>
        </w:rPr>
        <w:t xml:space="preserve"> gelen ve hatırlatma dozunu yapmayan </w:t>
      </w:r>
      <w:r w:rsidR="002A4BD3" w:rsidRPr="00A8075F">
        <w:rPr>
          <w:rFonts w:ascii="Times New Roman" w:hAnsi="Times New Roman" w:cs="Times New Roman"/>
          <w:sz w:val="24"/>
          <w:szCs w:val="24"/>
        </w:rPr>
        <w:t>kişiler</w:t>
      </w:r>
      <w:r w:rsidR="002A4BD3">
        <w:rPr>
          <w:rFonts w:ascii="Times New Roman" w:hAnsi="Times New Roman" w:cs="Times New Roman"/>
          <w:b/>
          <w:sz w:val="24"/>
          <w:szCs w:val="24"/>
        </w:rPr>
        <w:t>.</w:t>
      </w:r>
    </w:p>
    <w:p w14:paraId="10C428B2" w14:textId="0C5852EB" w:rsidR="007C7426" w:rsidRDefault="007C7426" w:rsidP="00A807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C27C" w14:textId="77777777" w:rsidR="007C7426" w:rsidRPr="002A4BD3" w:rsidRDefault="007C7426" w:rsidP="00A8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10536" w14:textId="77777777" w:rsidR="00826851" w:rsidRPr="000C5D51" w:rsidRDefault="00826851" w:rsidP="00826851">
      <w:pPr>
        <w:pStyle w:val="ListeParagraf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4A4DAD2" w14:textId="694E9FE3" w:rsidR="007F3CCD" w:rsidRPr="007C7426" w:rsidRDefault="002A4BD3" w:rsidP="007C7426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b/>
          <w:sz w:val="24"/>
          <w:szCs w:val="24"/>
        </w:rPr>
        <w:t>ADAPASS SORGULAMASI</w:t>
      </w:r>
      <w:r w:rsidR="00826851" w:rsidRPr="007C7426">
        <w:rPr>
          <w:rFonts w:ascii="Times New Roman" w:hAnsi="Times New Roman" w:cs="Times New Roman"/>
          <w:b/>
          <w:sz w:val="24"/>
          <w:szCs w:val="24"/>
        </w:rPr>
        <w:t xml:space="preserve"> İLE İLGİLİ KARARLAR </w:t>
      </w:r>
    </w:p>
    <w:p w14:paraId="6BA32F9E" w14:textId="6BCF6272" w:rsidR="00AD288E" w:rsidRPr="007C7426" w:rsidRDefault="007C7426" w:rsidP="007C7426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426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7C7426">
        <w:rPr>
          <w:rFonts w:ascii="Times New Roman" w:hAnsi="Times New Roman" w:cs="Times New Roman"/>
          <w:sz w:val="24"/>
          <w:szCs w:val="24"/>
        </w:rPr>
        <w:t xml:space="preserve"> / sektör / aktivite/ etkinliklere girişte </w:t>
      </w:r>
      <w:proofErr w:type="spellStart"/>
      <w:r w:rsidRPr="007C7426">
        <w:rPr>
          <w:rFonts w:ascii="Times New Roman" w:hAnsi="Times New Roman" w:cs="Times New Roman"/>
          <w:sz w:val="24"/>
          <w:szCs w:val="24"/>
        </w:rPr>
        <w:t>adapass</w:t>
      </w:r>
      <w:proofErr w:type="spellEnd"/>
      <w:r w:rsidRPr="007C7426">
        <w:rPr>
          <w:rFonts w:ascii="Times New Roman" w:hAnsi="Times New Roman" w:cs="Times New Roman"/>
          <w:sz w:val="24"/>
          <w:szCs w:val="24"/>
        </w:rPr>
        <w:t xml:space="preserve"> sistemi üzerinden kontrol edilecek aşı ve </w:t>
      </w:r>
      <w:proofErr w:type="spellStart"/>
      <w:r w:rsidRPr="007C7426">
        <w:rPr>
          <w:rFonts w:ascii="Times New Roman" w:hAnsi="Times New Roman" w:cs="Times New Roman"/>
          <w:sz w:val="24"/>
          <w:szCs w:val="24"/>
        </w:rPr>
        <w:t>pcr</w:t>
      </w:r>
      <w:proofErr w:type="spellEnd"/>
      <w:r w:rsidRPr="007C7426">
        <w:rPr>
          <w:rFonts w:ascii="Times New Roman" w:hAnsi="Times New Roman" w:cs="Times New Roman"/>
          <w:sz w:val="24"/>
          <w:szCs w:val="24"/>
        </w:rPr>
        <w:t xml:space="preserve"> kriterleri aşağıdaki tablodaki gibi olacaktır.</w:t>
      </w:r>
    </w:p>
    <w:tbl>
      <w:tblPr>
        <w:tblW w:w="97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736"/>
        <w:gridCol w:w="3308"/>
      </w:tblGrid>
      <w:tr w:rsidR="00AA6901" w:rsidRPr="000C5D51" w14:paraId="6C795E82" w14:textId="77777777" w:rsidTr="00C1715B">
        <w:trPr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C50DDE" w14:textId="7C0856B0" w:rsidR="00AA6901" w:rsidRPr="000C5D51" w:rsidRDefault="00AA6901" w:rsidP="00C1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KATEGORİ I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B1DD09" w14:textId="620C1CAD" w:rsidR="00AA6901" w:rsidRPr="000C5D51" w:rsidRDefault="00AA6901" w:rsidP="00C1715B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KATEGORİ II</w:t>
            </w:r>
          </w:p>
        </w:tc>
      </w:tr>
      <w:tr w:rsidR="00536405" w:rsidRPr="000C5D51" w14:paraId="521C6319" w14:textId="07A0163E" w:rsidTr="00C1715B">
        <w:trPr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DF803" w14:textId="21840DA4" w:rsidR="00AA6901" w:rsidRPr="00C1715B" w:rsidRDefault="00536405" w:rsidP="00C1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AŞILI :</w:t>
            </w:r>
            <w:r w:rsidR="00AA6901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TEST</w:t>
            </w:r>
            <w:proofErr w:type="gramEnd"/>
            <w:r w:rsidR="00AA6901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YOK</w:t>
            </w:r>
          </w:p>
          <w:p w14:paraId="3A5C15BC" w14:textId="5440703E" w:rsidR="00536405" w:rsidRPr="000C5D51" w:rsidRDefault="00536405" w:rsidP="00C1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AŞISIZ : </w:t>
            </w:r>
            <w:r w:rsidR="0020466E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SON</w:t>
            </w:r>
            <w:proofErr w:type="gramEnd"/>
            <w:r w:rsidR="0020466E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48 SAAT </w:t>
            </w:r>
            <w:r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ANTIJEN</w:t>
            </w:r>
          </w:p>
        </w:tc>
        <w:tc>
          <w:tcPr>
            <w:tcW w:w="7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4DECB0" w14:textId="706F52F3" w:rsidR="00536405" w:rsidRPr="00C1715B" w:rsidRDefault="00536405" w:rsidP="00C1715B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AŞILI : </w:t>
            </w:r>
            <w:r w:rsidR="00AA6901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="0020466E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TEST</w:t>
            </w:r>
            <w:proofErr w:type="gramEnd"/>
            <w:r w:rsidR="0020466E"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YOK</w:t>
            </w:r>
          </w:p>
          <w:p w14:paraId="23821075" w14:textId="3F79D2DD" w:rsidR="00536405" w:rsidRPr="00C1715B" w:rsidRDefault="00AD288E" w:rsidP="00C1715B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AŞISIZ : SON</w:t>
            </w:r>
            <w:proofErr w:type="gramEnd"/>
            <w:r w:rsidRPr="00C1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24 SAAT ANTİJEN</w:t>
            </w:r>
          </w:p>
        </w:tc>
      </w:tr>
      <w:tr w:rsidR="00536405" w:rsidRPr="000C5D51" w14:paraId="22B7D89D" w14:textId="4FBE1A5E" w:rsidTr="00C1715B">
        <w:trPr>
          <w:trHeight w:val="1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FA8" w14:textId="1F9AF747" w:rsidR="00536405" w:rsidRPr="000C5D51" w:rsidRDefault="00536405" w:rsidP="00C1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065506" w14:textId="0D9E6D4D" w:rsidR="00536405" w:rsidRPr="000C5D51" w:rsidRDefault="00536405" w:rsidP="0049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060E41" w:rsidRPr="000C5D51" w14:paraId="79C0D8B1" w14:textId="4CF8AEF4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BEE1" w14:textId="7DFA7690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KÖY KADIN KURSİYERLERİ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ACB2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CASİNO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B66E" w14:textId="1E52D25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KAHVEHANE / KIRAATHANENİN KAPALI ALANLARI</w:t>
            </w:r>
          </w:p>
        </w:tc>
      </w:tr>
      <w:tr w:rsidR="00060E41" w:rsidRPr="000C5D51" w14:paraId="64F6B10F" w14:textId="2ECF9A77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E8B2" w14:textId="3802E00D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DEVLET DAİRELERİ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3F0C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BAR/CLUB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8E7C" w14:textId="6A5C0774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SİNEMA</w:t>
            </w:r>
          </w:p>
        </w:tc>
      </w:tr>
      <w:tr w:rsidR="00060E41" w:rsidRPr="000C5D51" w14:paraId="1039B6D9" w14:textId="6C182148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7678" w14:textId="6EFF90BB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BANKALAR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D75C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KAPALI FİTNESS SALONLARI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1B945" w14:textId="21D7B992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KURUL TOPLANTILARI</w:t>
            </w:r>
          </w:p>
        </w:tc>
      </w:tr>
      <w:tr w:rsidR="00060E41" w:rsidRPr="000C5D51" w14:paraId="3CB24EDE" w14:textId="46ED7E7B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4ED1" w14:textId="0319047D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46D5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STADYUMLAR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1C9D" w14:textId="30E5F0DC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KONGRELER/MİTİNGLER</w:t>
            </w:r>
          </w:p>
        </w:tc>
      </w:tr>
      <w:tr w:rsidR="00060E41" w:rsidRPr="000C5D51" w14:paraId="31421694" w14:textId="24C8640A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6D4C" w14:textId="2D0BC20D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39684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KAPALI ALAN TAKIM SPORLARI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A588" w14:textId="1FB04A54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GENÇLİK KAMPLARI</w:t>
            </w:r>
          </w:p>
        </w:tc>
      </w:tr>
      <w:tr w:rsidR="00060E41" w:rsidRPr="000C5D51" w14:paraId="29B3760B" w14:textId="7E851A55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F053" w14:textId="43FF0730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E9A1" w14:textId="5EBFD8D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BOKS / GÜREŞ ANTRENMAN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3D77" w14:textId="1269408E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BET OFİSİ</w:t>
            </w:r>
          </w:p>
        </w:tc>
      </w:tr>
      <w:tr w:rsidR="00060E41" w:rsidRPr="000C5D51" w14:paraId="58532BDB" w14:textId="77777777" w:rsidTr="00C1715B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59D8" w14:textId="2BB10A3B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120E" w14:textId="4CBEB1A4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 DANS / TÖREN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7716" w14:textId="37A7EBB9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AVM</w:t>
            </w:r>
          </w:p>
        </w:tc>
      </w:tr>
      <w:tr w:rsidR="00060E41" w:rsidRPr="000C5D51" w14:paraId="2164A1F6" w14:textId="4852F18C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5272" w14:textId="41E23F0B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5885" w14:textId="043A03B3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YÜZME HAVUZLARI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503E" w14:textId="670C3480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INTERNET CAFE</w:t>
            </w:r>
          </w:p>
        </w:tc>
      </w:tr>
      <w:tr w:rsidR="00060E41" w:rsidRPr="000C5D51" w14:paraId="12F43802" w14:textId="77777777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4781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814C" w14:textId="4CF5481C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OTEL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314E" w14:textId="7DFA1508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BERBER / KUAFÖR, GÜZELLİK SALONU</w:t>
            </w:r>
          </w:p>
        </w:tc>
      </w:tr>
      <w:tr w:rsidR="00060E41" w:rsidRPr="000C5D51" w14:paraId="7C049C19" w14:textId="77777777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CC18" w14:textId="7777777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4172" w14:textId="0EC3B6B2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GECE KULÜBÜ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9519" w14:textId="7E05BF33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İBADETHANELER</w:t>
            </w:r>
          </w:p>
        </w:tc>
      </w:tr>
      <w:tr w:rsidR="00060E41" w:rsidRPr="000C5D51" w14:paraId="56B23DB9" w14:textId="4D581FD5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2453" w14:textId="4CA8FAC8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FAAB" w14:textId="70666DAC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KONSER / TİYATRO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08E4" w14:textId="2C308137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OFİSLER</w:t>
            </w:r>
          </w:p>
        </w:tc>
      </w:tr>
      <w:tr w:rsidR="00060E41" w:rsidRPr="000C5D51" w14:paraId="42D4746D" w14:textId="09C3FCDB" w:rsidTr="00C1715B">
        <w:trPr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C69D" w14:textId="5AD1B095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60E2" w14:textId="1675B104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DÜĞÜN ( YEMEKLİ-KOKTEYLLİ)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11DC" w14:textId="58C0C24B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SERGİ</w:t>
            </w:r>
          </w:p>
        </w:tc>
      </w:tr>
      <w:tr w:rsidR="00060E41" w:rsidRPr="000C5D51" w14:paraId="01DA6C6C" w14:textId="1C61F685" w:rsidTr="00C1715B">
        <w:trPr>
          <w:trHeight w:val="1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85" w14:textId="755D6F9D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FB46" w14:textId="4BE21254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4E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RESTAURANT, MEYHANE, PASTANE, CAFE KAPALI ALANLARI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1EBC" w14:textId="62838036" w:rsidR="00060E41" w:rsidRPr="00CA4ED0" w:rsidRDefault="00060E41" w:rsidP="00C17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2FD1CBCD" w14:textId="77777777" w:rsidR="00CA4ED0" w:rsidRPr="000C5D51" w:rsidRDefault="00CA4ED0" w:rsidP="004912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D4265" w14:textId="77777777" w:rsidR="00036C40" w:rsidRPr="000C5D51" w:rsidRDefault="00036C40" w:rsidP="00036C4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Yaşlı bakım evlerini ziyaret edecek kişiler son 24 saatlik negatif covid-19 testlerini ibraz etmek zorundadırlar. </w:t>
      </w:r>
    </w:p>
    <w:p w14:paraId="4F9FC4B8" w14:textId="21B85598" w:rsidR="00605B7B" w:rsidRPr="000C5D51" w:rsidRDefault="00F718FA" w:rsidP="0049123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sorgulaması</w:t>
      </w:r>
      <w:r w:rsidR="000D3020" w:rsidRPr="000C5D51">
        <w:rPr>
          <w:rFonts w:ascii="Times New Roman" w:hAnsi="Times New Roman" w:cs="Times New Roman"/>
          <w:sz w:val="24"/>
          <w:szCs w:val="24"/>
        </w:rPr>
        <w:t xml:space="preserve"> 12 yaş ve üzeri için zorunlu olup kimlik kartı ile birlikte yapılmalıdır.</w:t>
      </w:r>
      <w:r w:rsidR="000D3020" w:rsidRPr="000C5D51">
        <w:rPr>
          <w:rFonts w:ascii="Times New Roman" w:hAnsi="Times New Roman" w:cs="Times New Roman"/>
          <w:bCs/>
          <w:sz w:val="24"/>
          <w:szCs w:val="24"/>
        </w:rPr>
        <w:t xml:space="preserve">12-18 yaş aralığı için </w:t>
      </w:r>
      <w:proofErr w:type="spellStart"/>
      <w:r w:rsidR="000D3020" w:rsidRPr="000C5D51">
        <w:rPr>
          <w:rFonts w:ascii="Times New Roman" w:hAnsi="Times New Roman" w:cs="Times New Roman"/>
          <w:bCs/>
          <w:sz w:val="24"/>
          <w:szCs w:val="24"/>
        </w:rPr>
        <w:t>Adapass</w:t>
      </w:r>
      <w:proofErr w:type="spellEnd"/>
      <w:r w:rsidR="000D3020" w:rsidRPr="000C5D51">
        <w:rPr>
          <w:rFonts w:ascii="Times New Roman" w:hAnsi="Times New Roman" w:cs="Times New Roman"/>
          <w:bCs/>
          <w:sz w:val="24"/>
          <w:szCs w:val="24"/>
        </w:rPr>
        <w:t xml:space="preserve"> sorgulaması </w:t>
      </w:r>
      <w:proofErr w:type="spellStart"/>
      <w:r w:rsidR="000D3020" w:rsidRPr="000C5D51">
        <w:rPr>
          <w:rFonts w:ascii="Times New Roman" w:hAnsi="Times New Roman" w:cs="Times New Roman"/>
          <w:bCs/>
          <w:sz w:val="24"/>
          <w:szCs w:val="24"/>
        </w:rPr>
        <w:t>Adapass</w:t>
      </w:r>
      <w:proofErr w:type="spellEnd"/>
      <w:r w:rsidR="000D3020" w:rsidRPr="000C5D51">
        <w:rPr>
          <w:rFonts w:ascii="Times New Roman" w:hAnsi="Times New Roman" w:cs="Times New Roman"/>
          <w:bCs/>
          <w:sz w:val="24"/>
          <w:szCs w:val="24"/>
        </w:rPr>
        <w:t xml:space="preserve"> kartı, aşı kartı ve test sonuç belgesi ile yapılabilir.  </w:t>
      </w:r>
    </w:p>
    <w:p w14:paraId="2F2FD636" w14:textId="752A92DE" w:rsidR="004F73AC" w:rsidRDefault="00DC5879" w:rsidP="004F73A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D51">
        <w:rPr>
          <w:rFonts w:ascii="Times New Roman" w:hAnsi="Times New Roman" w:cs="Times New Roman"/>
          <w:bCs/>
          <w:sz w:val="24"/>
          <w:szCs w:val="24"/>
        </w:rPr>
        <w:t xml:space="preserve">Yukarıda tabloda belirtilen </w:t>
      </w:r>
      <w:proofErr w:type="gramStart"/>
      <w:r w:rsidRPr="000C5D51">
        <w:rPr>
          <w:rFonts w:ascii="Times New Roman" w:hAnsi="Times New Roman" w:cs="Times New Roman"/>
          <w:bCs/>
          <w:sz w:val="24"/>
          <w:szCs w:val="24"/>
        </w:rPr>
        <w:t>mekan</w:t>
      </w:r>
      <w:proofErr w:type="gramEnd"/>
      <w:r w:rsidRPr="000C5D51">
        <w:rPr>
          <w:rFonts w:ascii="Times New Roman" w:hAnsi="Times New Roman" w:cs="Times New Roman"/>
          <w:bCs/>
          <w:sz w:val="24"/>
          <w:szCs w:val="24"/>
        </w:rPr>
        <w:t xml:space="preserve">/sektör/aktivite/etkinliklerin girişlerinde </w:t>
      </w:r>
      <w:proofErr w:type="spellStart"/>
      <w:r w:rsidRPr="000C5D51">
        <w:rPr>
          <w:rFonts w:ascii="Times New Roman" w:hAnsi="Times New Roman" w:cs="Times New Roman"/>
          <w:bCs/>
          <w:sz w:val="24"/>
          <w:szCs w:val="24"/>
        </w:rPr>
        <w:t>Adapass</w:t>
      </w:r>
      <w:proofErr w:type="spellEnd"/>
      <w:r w:rsidRPr="000C5D51">
        <w:rPr>
          <w:rFonts w:ascii="Times New Roman" w:hAnsi="Times New Roman" w:cs="Times New Roman"/>
          <w:bCs/>
          <w:sz w:val="24"/>
          <w:szCs w:val="24"/>
        </w:rPr>
        <w:t xml:space="preserve"> sorgulamalarının aktif kontrolünün yapılabilmesi amacıyla </w:t>
      </w:r>
      <w:r w:rsidR="00A8075F">
        <w:rPr>
          <w:rFonts w:ascii="Times New Roman" w:hAnsi="Times New Roman" w:cs="Times New Roman"/>
          <w:bCs/>
          <w:sz w:val="24"/>
          <w:szCs w:val="24"/>
        </w:rPr>
        <w:t xml:space="preserve">işletmeler 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yetkili biri bulundurmak zorundadırlar.  </w:t>
      </w:r>
    </w:p>
    <w:p w14:paraId="7D514435" w14:textId="1E4C22DF" w:rsidR="00094A19" w:rsidRDefault="00094A19" w:rsidP="00094A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E29196" w14:textId="1448DA63" w:rsidR="00094A19" w:rsidRDefault="00094A19" w:rsidP="00094A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EED032" w14:textId="70B3311D" w:rsidR="00094A19" w:rsidRDefault="00094A19" w:rsidP="00094A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702870" w14:textId="4FBF4E56" w:rsidR="00094A19" w:rsidRDefault="00094A19" w:rsidP="00094A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D1567" w14:textId="77777777" w:rsidR="00094A19" w:rsidRPr="00094A19" w:rsidRDefault="00094A19" w:rsidP="00094A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75A4" w14:textId="23D8BC61" w:rsidR="00282A4A" w:rsidRPr="000C5D51" w:rsidRDefault="00282A4A" w:rsidP="004912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BB935" wp14:editId="384676A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91770" cy="501650"/>
                <wp:effectExtent l="0" t="0" r="17780" b="1270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5016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B1D67C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0;margin-top:.5pt;width:15.1pt;height:3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" adj="688" strokecolor="black [3040]">
                <w10:wrap anchorx="margin"/>
              </v:shape>
            </w:pict>
          </mc:Fallback>
        </mc:AlternateContent>
      </w:r>
      <w:r w:rsidRPr="000C5D51">
        <w:rPr>
          <w:rFonts w:ascii="Times New Roman" w:hAnsi="Times New Roman" w:cs="Times New Roman"/>
          <w:sz w:val="24"/>
          <w:szCs w:val="24"/>
        </w:rPr>
        <w:t>COMIRNATY (Pfizer/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>)</w:t>
      </w:r>
      <w:r w:rsidR="004F73A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3318402" w14:textId="736E09EE" w:rsidR="00D84D03" w:rsidRDefault="00282A4A" w:rsidP="004F73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VAXZEVRIA (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Astrazeneca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>/</w:t>
      </w:r>
      <w:r w:rsidR="004F73AC" w:rsidRPr="000C5D51">
        <w:rPr>
          <w:rFonts w:ascii="Times New Roman" w:hAnsi="Times New Roman" w:cs="Times New Roman"/>
          <w:sz w:val="24"/>
          <w:szCs w:val="24"/>
        </w:rPr>
        <w:t xml:space="preserve">Oxford)  </w:t>
      </w:r>
      <w:r w:rsidRPr="000C5D51">
        <w:rPr>
          <w:rFonts w:ascii="Times New Roman" w:hAnsi="Times New Roman" w:cs="Times New Roman"/>
          <w:sz w:val="24"/>
          <w:szCs w:val="24"/>
        </w:rPr>
        <w:t xml:space="preserve">         aşılarını yaptıran ve 2. Dozlarının üzerinden </w:t>
      </w:r>
      <w:r w:rsidR="004F73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F73AC">
        <w:rPr>
          <w:rFonts w:ascii="Times New Roman" w:hAnsi="Times New Roman" w:cs="Times New Roman"/>
          <w:sz w:val="24"/>
          <w:szCs w:val="24"/>
        </w:rPr>
        <w:t xml:space="preserve">MODERNA                                                 </w:t>
      </w:r>
      <w:r w:rsidR="004F73AC">
        <w:rPr>
          <w:rFonts w:ascii="Times New Roman" w:hAnsi="Times New Roman" w:cs="Times New Roman"/>
          <w:sz w:val="24"/>
          <w:szCs w:val="24"/>
        </w:rPr>
        <w:t xml:space="preserve">6 ay </w:t>
      </w:r>
      <w:r w:rsidRPr="004F73AC">
        <w:rPr>
          <w:rFonts w:ascii="Times New Roman" w:hAnsi="Times New Roman" w:cs="Times New Roman"/>
          <w:sz w:val="24"/>
          <w:szCs w:val="24"/>
        </w:rPr>
        <w:t>geçen kişiler;</w:t>
      </w:r>
    </w:p>
    <w:p w14:paraId="6D72AB4E" w14:textId="796E275B" w:rsidR="00282A4A" w:rsidRPr="000C5D51" w:rsidRDefault="00282A4A" w:rsidP="004912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CORONAVAC (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Sinovac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) </w:t>
      </w:r>
      <w:r w:rsidR="005B0954">
        <w:rPr>
          <w:rFonts w:ascii="Times New Roman" w:hAnsi="Times New Roman" w:cs="Times New Roman"/>
          <w:b/>
          <w:sz w:val="24"/>
          <w:szCs w:val="24"/>
        </w:rPr>
        <w:t>ve TURK</w:t>
      </w:r>
      <w:r w:rsidR="007C7426" w:rsidRPr="007C7426">
        <w:rPr>
          <w:rFonts w:ascii="Times New Roman" w:hAnsi="Times New Roman" w:cs="Times New Roman"/>
          <w:b/>
          <w:sz w:val="24"/>
          <w:szCs w:val="24"/>
        </w:rPr>
        <w:t>OVAC</w:t>
      </w:r>
      <w:r w:rsidR="007C7426">
        <w:rPr>
          <w:rFonts w:ascii="Times New Roman" w:hAnsi="Times New Roman" w:cs="Times New Roman"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sz w:val="24"/>
          <w:szCs w:val="24"/>
        </w:rPr>
        <w:t>aşısını yaptıran ve 2. Dozlarının üzerinden 3 ay geçen kişiler;</w:t>
      </w:r>
    </w:p>
    <w:p w14:paraId="49B4708D" w14:textId="01893D3A" w:rsidR="00282A4A" w:rsidRPr="000C5D51" w:rsidRDefault="00282A4A" w:rsidP="004912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Vaccine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Janssen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/ Johnson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Johnson aşısı yaptıran ve üzerinden 3 ay geçen kişiler;</w:t>
      </w:r>
    </w:p>
    <w:p w14:paraId="0A0B615F" w14:textId="3DBC160A" w:rsidR="000B1EA0" w:rsidRPr="000C5D51" w:rsidRDefault="00282A4A" w:rsidP="004912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3.Doz aşılarını yaptırmamaları halinde </w:t>
      </w:r>
      <w:r w:rsidRPr="000C5D51">
        <w:rPr>
          <w:rFonts w:ascii="Times New Roman" w:hAnsi="Times New Roman" w:cs="Times New Roman"/>
          <w:b/>
          <w:sz w:val="24"/>
          <w:szCs w:val="24"/>
          <w:u w:val="single"/>
        </w:rPr>
        <w:t>ülke içerisinde</w:t>
      </w:r>
      <w:r w:rsidRPr="000C5D51">
        <w:rPr>
          <w:rFonts w:ascii="Times New Roman" w:hAnsi="Times New Roman" w:cs="Times New Roman"/>
          <w:sz w:val="24"/>
          <w:szCs w:val="24"/>
        </w:rPr>
        <w:t xml:space="preserve"> aşısız kişi olarak kabul edilecek ve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Adapassları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iptal edilecektir. </w:t>
      </w:r>
    </w:p>
    <w:p w14:paraId="113039A4" w14:textId="447AA074" w:rsidR="00FE41A9" w:rsidRDefault="000B1EA0" w:rsidP="004F73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Not</w:t>
      </w:r>
      <w:r w:rsidR="00CA2859" w:rsidRPr="000C5D51">
        <w:rPr>
          <w:rFonts w:ascii="Times New Roman" w:hAnsi="Times New Roman" w:cs="Times New Roman"/>
          <w:sz w:val="24"/>
          <w:szCs w:val="24"/>
        </w:rPr>
        <w:t xml:space="preserve">: Hastalığı geçirmiş kişiler </w:t>
      </w:r>
      <w:r w:rsidR="002C1D1B" w:rsidRPr="000C5D51">
        <w:rPr>
          <w:rFonts w:ascii="Times New Roman" w:hAnsi="Times New Roman" w:cs="Times New Roman"/>
          <w:sz w:val="24"/>
          <w:szCs w:val="24"/>
        </w:rPr>
        <w:t>90</w:t>
      </w:r>
      <w:r w:rsidRPr="000C5D51">
        <w:rPr>
          <w:rFonts w:ascii="Times New Roman" w:hAnsi="Times New Roman" w:cs="Times New Roman"/>
          <w:sz w:val="24"/>
          <w:szCs w:val="24"/>
        </w:rPr>
        <w:t xml:space="preserve"> güne kadar aşılı kişi olarak değerlendiril</w:t>
      </w:r>
      <w:r w:rsidR="00B7239B" w:rsidRPr="000C5D51">
        <w:rPr>
          <w:rFonts w:ascii="Times New Roman" w:hAnsi="Times New Roman" w:cs="Times New Roman"/>
          <w:sz w:val="24"/>
          <w:szCs w:val="24"/>
        </w:rPr>
        <w:t xml:space="preserve">meye devam edeceklerdir. </w:t>
      </w:r>
      <w:r w:rsidRPr="000C5D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A4EA5" w14:textId="77777777" w:rsidR="00587407" w:rsidRPr="004F73AC" w:rsidRDefault="00587407" w:rsidP="004F73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E846107" w14:textId="77777777" w:rsidR="007C7426" w:rsidRPr="007C7426" w:rsidRDefault="00612DFE" w:rsidP="00036C40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426">
        <w:rPr>
          <w:rFonts w:ascii="Times New Roman" w:hAnsi="Times New Roman" w:cs="Times New Roman"/>
          <w:b/>
          <w:bCs/>
          <w:sz w:val="24"/>
          <w:szCs w:val="24"/>
        </w:rPr>
        <w:t>SEKTÖR ÇALIŞANLARI İLE İLGİLİ KURALLAR</w:t>
      </w:r>
    </w:p>
    <w:p w14:paraId="05CA1F0B" w14:textId="5FF88B1A" w:rsidR="00612DFE" w:rsidRDefault="00047499" w:rsidP="007C7426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t>Ülkemizde faaliyet gösteren</w:t>
      </w:r>
      <w:r w:rsidR="00DA5EC8" w:rsidRPr="007C7426">
        <w:rPr>
          <w:rFonts w:ascii="Times New Roman" w:hAnsi="Times New Roman" w:cs="Times New Roman"/>
          <w:sz w:val="24"/>
          <w:szCs w:val="24"/>
        </w:rPr>
        <w:t xml:space="preserve"> tam aşılı sektör ç</w:t>
      </w:r>
      <w:r w:rsidR="00612DFE" w:rsidRPr="007C7426">
        <w:rPr>
          <w:rFonts w:ascii="Times New Roman" w:hAnsi="Times New Roman" w:cs="Times New Roman"/>
          <w:sz w:val="24"/>
          <w:szCs w:val="24"/>
        </w:rPr>
        <w:t>a</w:t>
      </w:r>
      <w:r w:rsidR="00DA5EC8" w:rsidRPr="007C7426">
        <w:rPr>
          <w:rFonts w:ascii="Times New Roman" w:hAnsi="Times New Roman" w:cs="Times New Roman"/>
          <w:sz w:val="24"/>
          <w:szCs w:val="24"/>
        </w:rPr>
        <w:t xml:space="preserve">lışanlarının test zorunluluğu bulunmamaktadır. </w:t>
      </w:r>
      <w:r w:rsidR="00612DFE" w:rsidRPr="007C7426">
        <w:rPr>
          <w:rFonts w:ascii="Times New Roman" w:hAnsi="Times New Roman" w:cs="Times New Roman"/>
          <w:sz w:val="24"/>
          <w:szCs w:val="24"/>
        </w:rPr>
        <w:t xml:space="preserve">Aşısız sektör çalışanları ise her 72 saatte bir antijen testlerini yineleyeceklerdir. </w:t>
      </w:r>
    </w:p>
    <w:p w14:paraId="6A7A6188" w14:textId="66DC7AC3" w:rsidR="00B205F0" w:rsidRDefault="00DA5EC8" w:rsidP="007C7426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t>Ancak tam aşılı okul/özel eğitim merkezleri,</w:t>
      </w:r>
      <w:r w:rsidR="00094A19">
        <w:rPr>
          <w:rFonts w:ascii="Times New Roman" w:hAnsi="Times New Roman" w:cs="Times New Roman"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sz w:val="24"/>
          <w:szCs w:val="24"/>
        </w:rPr>
        <w:t>bakımevi- huzurevi ve cezaevi çalışanları bu kapsamda değerlendirilmeyecek ve 7 günde bir test yapmaya devam edeceklerdir.</w:t>
      </w:r>
      <w:r w:rsidR="00047499" w:rsidRPr="007C7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D9592" w14:textId="77777777" w:rsidR="007C7426" w:rsidRPr="007C7426" w:rsidRDefault="007C7426" w:rsidP="007C742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64AC636" w14:textId="46B6B63F" w:rsidR="00047499" w:rsidRPr="000C5D51" w:rsidRDefault="00047499" w:rsidP="00491239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b/>
          <w:sz w:val="24"/>
          <w:szCs w:val="24"/>
        </w:rPr>
        <w:t xml:space="preserve">TABLO: SEKTÖR ÇALIŞANLARININ YAPMASI GEREKEN TESTLER </w:t>
      </w:r>
    </w:p>
    <w:tbl>
      <w:tblPr>
        <w:tblStyle w:val="KlavuzTablo1Ak1"/>
        <w:tblW w:w="10072" w:type="dxa"/>
        <w:tblInd w:w="-5" w:type="dxa"/>
        <w:tblLook w:val="04A0" w:firstRow="1" w:lastRow="0" w:firstColumn="1" w:lastColumn="0" w:noHBand="0" w:noVBand="1"/>
      </w:tblPr>
      <w:tblGrid>
        <w:gridCol w:w="4688"/>
        <w:gridCol w:w="5384"/>
      </w:tblGrid>
      <w:tr w:rsidR="00047499" w:rsidRPr="000C5D51" w14:paraId="330B435B" w14:textId="77777777" w:rsidTr="007C7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2" w:type="dxa"/>
            <w:gridSpan w:val="2"/>
            <w:noWrap/>
            <w:hideMark/>
          </w:tcPr>
          <w:p w14:paraId="52F8E932" w14:textId="59FCD6A1" w:rsidR="009675DD" w:rsidRPr="000C5D51" w:rsidRDefault="00D24CCE" w:rsidP="004F7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A5EC8"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TAM </w:t>
            </w:r>
            <w:r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AŞILILAR </w:t>
            </w:r>
            <w:r w:rsidR="00DA5EC8"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YOK</w:t>
            </w:r>
            <w:r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5BCB227" w14:textId="15FFD53A" w:rsidR="00047499" w:rsidRPr="000C5D51" w:rsidRDefault="00017394" w:rsidP="002F3F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(AŞISIZLAR </w:t>
            </w:r>
            <w:r w:rsidR="004743E6"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SAATTE</w:t>
            </w:r>
            <w:r w:rsidR="00D965B3"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BİR</w:t>
            </w:r>
            <w:r w:rsidR="0061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2DFE"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ANTİJEN TEST</w:t>
            </w:r>
            <w:r w:rsidR="0061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</w:t>
            </w:r>
            <w:r w:rsidR="00D965B3" w:rsidRPr="000C5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06DEC" w:rsidRPr="000C5D51" w14:paraId="65DA84ED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5223D4F2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OTEL ÇALIŞANLARI</w:t>
            </w:r>
          </w:p>
        </w:tc>
        <w:tc>
          <w:tcPr>
            <w:tcW w:w="5383" w:type="dxa"/>
            <w:noWrap/>
            <w:hideMark/>
          </w:tcPr>
          <w:p w14:paraId="43AD2E6B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MARKET / MAĞAZA ÇALIŞANLARI VE TEDARİKÇİLERİ</w:t>
            </w:r>
          </w:p>
        </w:tc>
      </w:tr>
      <w:tr w:rsidR="00906DEC" w:rsidRPr="000C5D51" w14:paraId="1A0FB1A1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0B2A71EF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CASİNO ÇALIŞANLARI</w:t>
            </w:r>
          </w:p>
        </w:tc>
        <w:tc>
          <w:tcPr>
            <w:tcW w:w="5383" w:type="dxa"/>
            <w:noWrap/>
            <w:hideMark/>
          </w:tcPr>
          <w:p w14:paraId="76619EA2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BERBER / KUAFÖR/GÜZELLİK SALONLARI/DÖVME SALONU ÇALIŞANLARI</w:t>
            </w:r>
          </w:p>
        </w:tc>
      </w:tr>
      <w:tr w:rsidR="00906DEC" w:rsidRPr="000C5D51" w14:paraId="2B67A93E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671E1BDE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MÜZİSYENLER</w:t>
            </w:r>
          </w:p>
        </w:tc>
        <w:tc>
          <w:tcPr>
            <w:tcW w:w="5383" w:type="dxa"/>
            <w:noWrap/>
            <w:hideMark/>
          </w:tcPr>
          <w:p w14:paraId="091FFE33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RESTAURANT ÇALIŞANLARI</w:t>
            </w:r>
          </w:p>
        </w:tc>
      </w:tr>
      <w:tr w:rsidR="00906DEC" w:rsidRPr="000C5D51" w14:paraId="582E1809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42D48AA3" w14:textId="2CBEA1CE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BAR / CLUB</w:t>
            </w:r>
            <w:r w:rsidR="000D3020"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ÇALIŞANLARI</w:t>
            </w:r>
          </w:p>
        </w:tc>
        <w:tc>
          <w:tcPr>
            <w:tcW w:w="5383" w:type="dxa"/>
            <w:noWrap/>
            <w:hideMark/>
          </w:tcPr>
          <w:p w14:paraId="6ED76442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CAFÉ ÇALIŞANLARI</w:t>
            </w:r>
          </w:p>
        </w:tc>
      </w:tr>
      <w:tr w:rsidR="00906DEC" w:rsidRPr="000C5D51" w14:paraId="768CB171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7B5CE603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SİNEMA SALONLARINDA ÇALIŞANLAR</w:t>
            </w:r>
          </w:p>
        </w:tc>
        <w:tc>
          <w:tcPr>
            <w:tcW w:w="5383" w:type="dxa"/>
            <w:noWrap/>
          </w:tcPr>
          <w:p w14:paraId="35F0EBA4" w14:textId="1A7593F6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MEYHANE</w:t>
            </w:r>
            <w:r w:rsidR="000D3020" w:rsidRPr="004F73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ÇALIŞANLARI</w:t>
            </w:r>
          </w:p>
        </w:tc>
      </w:tr>
      <w:tr w:rsidR="00906DEC" w:rsidRPr="000C5D51" w14:paraId="0386C870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0E80251B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TAKIM SPORLARI YAPANLAR</w:t>
            </w:r>
          </w:p>
        </w:tc>
        <w:tc>
          <w:tcPr>
            <w:tcW w:w="5383" w:type="dxa"/>
            <w:noWrap/>
            <w:hideMark/>
          </w:tcPr>
          <w:p w14:paraId="651C2365" w14:textId="7C2304EB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PASTANE</w:t>
            </w:r>
            <w:r w:rsidR="000D3020" w:rsidRPr="004F73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ÇALIŞANLARI</w:t>
            </w:r>
          </w:p>
        </w:tc>
      </w:tr>
      <w:tr w:rsidR="00906DEC" w:rsidRPr="000C5D51" w14:paraId="155465D5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64C435FF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YÜZME SPORLARI YAPANLAR</w:t>
            </w:r>
          </w:p>
        </w:tc>
        <w:tc>
          <w:tcPr>
            <w:tcW w:w="5383" w:type="dxa"/>
            <w:noWrap/>
            <w:hideMark/>
          </w:tcPr>
          <w:p w14:paraId="56585226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KAHVEHANE / KIRAATHANEÇALIŞANLARI</w:t>
            </w:r>
          </w:p>
        </w:tc>
      </w:tr>
      <w:tr w:rsidR="00906DEC" w:rsidRPr="000C5D51" w14:paraId="3F1E7B9F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61D350AD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KAPALI SPOR SALONLARINDA ÇALIŞANLAR</w:t>
            </w:r>
          </w:p>
        </w:tc>
        <w:tc>
          <w:tcPr>
            <w:tcW w:w="5383" w:type="dxa"/>
            <w:noWrap/>
            <w:hideMark/>
          </w:tcPr>
          <w:p w14:paraId="02CAF4D0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</w:rPr>
              <w:t>BANKA ÇALIŞANLARI</w:t>
            </w:r>
          </w:p>
        </w:tc>
      </w:tr>
      <w:tr w:rsidR="00906DEC" w:rsidRPr="000C5D51" w14:paraId="1E530F05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0F79551D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KAPALI ÇOCUK OYUN ALANLARINDA ÇALIŞANLAR</w:t>
            </w:r>
          </w:p>
        </w:tc>
        <w:tc>
          <w:tcPr>
            <w:tcW w:w="5383" w:type="dxa"/>
            <w:noWrap/>
            <w:hideMark/>
          </w:tcPr>
          <w:p w14:paraId="3CC2F58E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KAMU ÇALIŞANLARI</w:t>
            </w:r>
          </w:p>
        </w:tc>
      </w:tr>
      <w:tr w:rsidR="00906DEC" w:rsidRPr="000C5D51" w14:paraId="0653EB5E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737402C3" w14:textId="77777777" w:rsidR="00906DEC" w:rsidRPr="004F73AC" w:rsidRDefault="00906DEC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color w:val="000000"/>
              </w:rPr>
              <w:t>EĞLENCE/KONSER VB ORGANİZASYON GÖREVLİLERİ</w:t>
            </w:r>
          </w:p>
        </w:tc>
        <w:tc>
          <w:tcPr>
            <w:tcW w:w="5383" w:type="dxa"/>
            <w:noWrap/>
            <w:hideMark/>
          </w:tcPr>
          <w:p w14:paraId="449AEBC6" w14:textId="77777777" w:rsidR="00906DEC" w:rsidRPr="004F73AC" w:rsidRDefault="00906DEC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</w:rPr>
              <w:t>OFİS ÇALIŞANLARI</w:t>
            </w:r>
          </w:p>
        </w:tc>
      </w:tr>
      <w:tr w:rsidR="007F3CCD" w:rsidRPr="000C5D51" w14:paraId="6D252D4A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5C791FDB" w14:textId="77777777" w:rsidR="007F3CCD" w:rsidRPr="004F73AC" w:rsidRDefault="007F3CCD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GECE KLÜPLERİNDE ÇALIŞANLAR</w:t>
            </w:r>
          </w:p>
        </w:tc>
        <w:tc>
          <w:tcPr>
            <w:tcW w:w="5383" w:type="dxa"/>
            <w:noWrap/>
            <w:hideMark/>
          </w:tcPr>
          <w:p w14:paraId="2DC802EE" w14:textId="44C12047" w:rsidR="007F3CCD" w:rsidRPr="004F73AC" w:rsidRDefault="007F3CCD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İNTERNET CAFÉ ÇALIŞANLARI</w:t>
            </w:r>
          </w:p>
        </w:tc>
      </w:tr>
      <w:tr w:rsidR="007F3CCD" w:rsidRPr="000C5D51" w14:paraId="19625CF3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  <w:hideMark/>
          </w:tcPr>
          <w:p w14:paraId="46475F00" w14:textId="41D0E07D" w:rsidR="007F3CCD" w:rsidRPr="004F73AC" w:rsidRDefault="00893303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BAKIM EVİ- HUZUREVİ </w:t>
            </w:r>
            <w:r w:rsidR="007F3CCD"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ÇALIŞANLARI</w:t>
            </w:r>
          </w:p>
        </w:tc>
        <w:tc>
          <w:tcPr>
            <w:tcW w:w="5383" w:type="dxa"/>
            <w:noWrap/>
            <w:hideMark/>
          </w:tcPr>
          <w:p w14:paraId="3B146B3A" w14:textId="40001072" w:rsidR="007F3CCD" w:rsidRPr="004F73AC" w:rsidRDefault="007F3CCD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BET OFİS ÇALIŞANLARI</w:t>
            </w:r>
          </w:p>
        </w:tc>
      </w:tr>
      <w:tr w:rsidR="007F3CCD" w:rsidRPr="000C5D51" w14:paraId="34502213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</w:tcPr>
          <w:p w14:paraId="6D9497B0" w14:textId="77777777" w:rsidR="007F3CCD" w:rsidRPr="004F73AC" w:rsidRDefault="007F3CCD" w:rsidP="004F73AC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DENİZ / GEZİ TEKNE ÇALIŞANLARI</w:t>
            </w:r>
          </w:p>
        </w:tc>
        <w:tc>
          <w:tcPr>
            <w:tcW w:w="5383" w:type="dxa"/>
            <w:noWrap/>
          </w:tcPr>
          <w:p w14:paraId="788C2ABA" w14:textId="5D83B849" w:rsidR="007F3CCD" w:rsidRPr="004F73AC" w:rsidRDefault="007F3CCD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BOKS,GÜREŞ YAKIN DÖVÜŞ SPORCULARI</w:t>
            </w:r>
          </w:p>
        </w:tc>
      </w:tr>
      <w:tr w:rsidR="007F3CCD" w:rsidRPr="000C5D51" w14:paraId="0FCA3F2C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</w:tcPr>
          <w:p w14:paraId="0137FA2A" w14:textId="77777777" w:rsidR="007F3CCD" w:rsidRPr="004F73AC" w:rsidRDefault="007F3CCD" w:rsidP="004F73AC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İŞÇİ YATI EVLERİ / LOJMANLARDA KALANLAR</w:t>
            </w:r>
          </w:p>
        </w:tc>
        <w:tc>
          <w:tcPr>
            <w:tcW w:w="5383" w:type="dxa"/>
            <w:noWrap/>
          </w:tcPr>
          <w:p w14:paraId="5B84C6C4" w14:textId="21419E51" w:rsidR="007F3CCD" w:rsidRPr="004F73AC" w:rsidRDefault="007F3CCD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PLAJ/HAVUZ ÇALIŞANLARI</w:t>
            </w:r>
          </w:p>
        </w:tc>
      </w:tr>
      <w:tr w:rsidR="007F3CCD" w:rsidRPr="000C5D51" w14:paraId="53C3C160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</w:tcPr>
          <w:p w14:paraId="5CE6447D" w14:textId="77777777" w:rsidR="007F3CCD" w:rsidRPr="004F73AC" w:rsidRDefault="007F3CCD" w:rsidP="004F73AC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ÜRETİM / FABRİKA ÇALIŞANLARI</w:t>
            </w:r>
          </w:p>
        </w:tc>
        <w:tc>
          <w:tcPr>
            <w:tcW w:w="5383" w:type="dxa"/>
            <w:noWrap/>
          </w:tcPr>
          <w:p w14:paraId="08DE5085" w14:textId="13969B27" w:rsidR="007F3CCD" w:rsidRPr="004F73AC" w:rsidRDefault="005E47E5" w:rsidP="004F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Cs/>
                <w:color w:val="000000"/>
              </w:rPr>
              <w:t>OKUL/ÖZEL EĞİTİM MERKEZLERİ ÇALIŞANLARI</w:t>
            </w:r>
          </w:p>
        </w:tc>
      </w:tr>
      <w:tr w:rsidR="007F3CCD" w:rsidRPr="000C5D51" w14:paraId="183876BE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</w:tcPr>
          <w:p w14:paraId="17DE6F85" w14:textId="77777777" w:rsidR="007F3CCD" w:rsidRPr="004F73AC" w:rsidRDefault="007F3CCD" w:rsidP="004F73AC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color w:val="000000"/>
              </w:rPr>
              <w:t>TOPLU TAŞIMACILIK ÇALIŞANLARI</w:t>
            </w:r>
          </w:p>
        </w:tc>
        <w:tc>
          <w:tcPr>
            <w:tcW w:w="5383" w:type="dxa"/>
            <w:noWrap/>
          </w:tcPr>
          <w:p w14:paraId="4B690D85" w14:textId="67570E0B" w:rsidR="007F3CCD" w:rsidRPr="004F73AC" w:rsidRDefault="00893303" w:rsidP="004912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color w:val="000000"/>
              </w:rPr>
              <w:t>CEZAEVİ ÇALIŞANLARI</w:t>
            </w:r>
          </w:p>
        </w:tc>
      </w:tr>
      <w:tr w:rsidR="007F3CCD" w:rsidRPr="000C5D51" w14:paraId="7DB77532" w14:textId="77777777" w:rsidTr="007C7426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noWrap/>
          </w:tcPr>
          <w:p w14:paraId="49301F2E" w14:textId="77777777" w:rsidR="007F3CCD" w:rsidRPr="004F73AC" w:rsidRDefault="007F3CCD" w:rsidP="004F73AC">
            <w:pPr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4F73AC">
              <w:rPr>
                <w:rFonts w:ascii="Times New Roman" w:eastAsia="Times New Roman" w:hAnsi="Times New Roman" w:cs="Times New Roman"/>
                <w:b w:val="0"/>
                <w:color w:val="000000"/>
              </w:rPr>
              <w:t>İBADETHANEDE GÖREVLİ KİŞİLER</w:t>
            </w:r>
          </w:p>
        </w:tc>
        <w:tc>
          <w:tcPr>
            <w:tcW w:w="5383" w:type="dxa"/>
            <w:noWrap/>
          </w:tcPr>
          <w:p w14:paraId="5628FE7A" w14:textId="77777777" w:rsidR="007F3CCD" w:rsidRPr="004F73AC" w:rsidRDefault="007F3CCD" w:rsidP="004912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2FAC5B2" w14:textId="75852BCE" w:rsidR="00036C40" w:rsidRDefault="00036C40" w:rsidP="00036C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E671D" w14:textId="77777777" w:rsidR="007C7426" w:rsidRDefault="007C7426" w:rsidP="00036C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098EB" w14:textId="657384D6" w:rsidR="009271A4" w:rsidRPr="007C7426" w:rsidRDefault="00B205F0" w:rsidP="007C7426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lastRenderedPageBreak/>
        <w:t xml:space="preserve">Tüm işletmelerde kapalı alanların %75’i kullanılacaktır. Hijyen ve </w:t>
      </w:r>
      <w:proofErr w:type="gramStart"/>
      <w:r w:rsidRPr="007C7426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Pr="007C7426">
        <w:rPr>
          <w:rFonts w:ascii="Times New Roman" w:hAnsi="Times New Roman" w:cs="Times New Roman"/>
          <w:sz w:val="24"/>
          <w:szCs w:val="24"/>
        </w:rPr>
        <w:t xml:space="preserve"> koşullarının hem işyerinin içinde hem de giriş ve çıkışlarda uygulanması zorunludur.</w:t>
      </w:r>
      <w:r w:rsidR="00863214">
        <w:rPr>
          <w:rFonts w:ascii="Times New Roman" w:hAnsi="Times New Roman" w:cs="Times New Roman"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sz w:val="24"/>
          <w:szCs w:val="24"/>
        </w:rPr>
        <w:t xml:space="preserve">Belirtilen tedbirleri almak ve uygulamak işyerlerinin sorumluluğundadır. </w:t>
      </w:r>
      <w:r w:rsidRPr="007C7426">
        <w:rPr>
          <w:rFonts w:ascii="Times New Roman" w:hAnsi="Times New Roman" w:cs="Times New Roman"/>
          <w:color w:val="000000" w:themeColor="text1"/>
          <w:sz w:val="24"/>
          <w:szCs w:val="24"/>
        </w:rPr>
        <w:t>Tüm kapalı ve açık alanlarda maske takmak, sosyal mesafe kuralına uymak zorunludur.</w:t>
      </w:r>
      <w:r w:rsidRPr="007C74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76B4321" w14:textId="77777777" w:rsidR="007C7426" w:rsidRPr="007C7426" w:rsidRDefault="007C7426" w:rsidP="007C7426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D1647" w14:textId="1E81517D" w:rsidR="00CA0A5C" w:rsidRPr="007C7426" w:rsidRDefault="00CA0A5C" w:rsidP="007C7426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7426">
        <w:rPr>
          <w:rFonts w:ascii="Times New Roman" w:hAnsi="Times New Roman" w:cs="Times New Roman"/>
          <w:b/>
          <w:sz w:val="24"/>
          <w:szCs w:val="24"/>
        </w:rPr>
        <w:t>TEMASLI</w:t>
      </w:r>
      <w:r w:rsidR="00AB42E7" w:rsidRPr="007C7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b/>
          <w:sz w:val="24"/>
          <w:szCs w:val="24"/>
        </w:rPr>
        <w:t xml:space="preserve"> KİŞİLER</w:t>
      </w:r>
      <w:r w:rsidR="00AB42E7" w:rsidRPr="007C7426">
        <w:rPr>
          <w:rFonts w:ascii="Times New Roman" w:hAnsi="Times New Roman" w:cs="Times New Roman"/>
          <w:b/>
          <w:sz w:val="24"/>
          <w:szCs w:val="24"/>
        </w:rPr>
        <w:t>LE</w:t>
      </w:r>
      <w:proofErr w:type="gramEnd"/>
      <w:r w:rsidR="00AB42E7" w:rsidRPr="007C7426">
        <w:rPr>
          <w:rFonts w:ascii="Times New Roman" w:hAnsi="Times New Roman" w:cs="Times New Roman"/>
          <w:b/>
          <w:sz w:val="24"/>
          <w:szCs w:val="24"/>
        </w:rPr>
        <w:t xml:space="preserve"> İLGİLİ KARARLAR </w:t>
      </w:r>
    </w:p>
    <w:p w14:paraId="7B10370B" w14:textId="77777777" w:rsidR="007C7426" w:rsidRPr="007C7426" w:rsidRDefault="00604D09" w:rsidP="00AB42E7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C7426"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 w:rsidRPr="007C7426">
        <w:rPr>
          <w:rFonts w:ascii="Times New Roman" w:hAnsi="Times New Roman" w:cs="Times New Roman"/>
          <w:b/>
          <w:sz w:val="24"/>
          <w:szCs w:val="24"/>
        </w:rPr>
        <w:t xml:space="preserve"> 19 pozitif kişi ile temas eden</w:t>
      </w:r>
    </w:p>
    <w:p w14:paraId="74EDC230" w14:textId="0784B8FA" w:rsidR="00114DD2" w:rsidRDefault="007C7426" w:rsidP="007C7426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604D09" w:rsidRPr="007C7426">
        <w:rPr>
          <w:rFonts w:ascii="Times New Roman" w:hAnsi="Times New Roman" w:cs="Times New Roman"/>
          <w:bCs/>
          <w:sz w:val="24"/>
          <w:szCs w:val="24"/>
        </w:rPr>
        <w:t>am aşılı kişiler</w:t>
      </w:r>
      <w:r w:rsidR="00BB271F" w:rsidRPr="007C7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D09" w:rsidRPr="007C742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604D09" w:rsidRPr="007C7426">
        <w:rPr>
          <w:rFonts w:ascii="Times New Roman" w:hAnsi="Times New Roman" w:cs="Times New Roman"/>
          <w:bCs/>
          <w:sz w:val="24"/>
          <w:szCs w:val="24"/>
        </w:rPr>
        <w:t>jansen</w:t>
      </w:r>
      <w:proofErr w:type="spellEnd"/>
      <w:r w:rsidR="00604D09" w:rsidRPr="007C7426">
        <w:rPr>
          <w:rFonts w:ascii="Times New Roman" w:hAnsi="Times New Roman" w:cs="Times New Roman"/>
          <w:bCs/>
          <w:sz w:val="24"/>
          <w:szCs w:val="24"/>
        </w:rPr>
        <w:t xml:space="preserve"> için 2 doz</w:t>
      </w:r>
      <w:r w:rsidR="00C70176" w:rsidRPr="007C7426">
        <w:rPr>
          <w:rFonts w:ascii="Times New Roman" w:hAnsi="Times New Roman" w:cs="Times New Roman"/>
          <w:bCs/>
          <w:sz w:val="24"/>
          <w:szCs w:val="24"/>
        </w:rPr>
        <w:t xml:space="preserve"> diğerleri için 3 doz</w:t>
      </w:r>
      <w:r w:rsidR="00604D09" w:rsidRPr="007C7426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4D1D6F" w:rsidRPr="007C7426">
        <w:rPr>
          <w:rFonts w:ascii="Times New Roman" w:hAnsi="Times New Roman" w:cs="Times New Roman"/>
          <w:bCs/>
          <w:sz w:val="24"/>
          <w:szCs w:val="24"/>
        </w:rPr>
        <w:t>semptom</w:t>
      </w:r>
      <w:proofErr w:type="gramEnd"/>
      <w:r w:rsidR="004D1D6F" w:rsidRPr="007C7426">
        <w:rPr>
          <w:rFonts w:ascii="Times New Roman" w:hAnsi="Times New Roman" w:cs="Times New Roman"/>
          <w:bCs/>
          <w:sz w:val="24"/>
          <w:szCs w:val="24"/>
        </w:rPr>
        <w:t xml:space="preserve"> takibi yaparak maskeli olarak gü</w:t>
      </w:r>
      <w:r w:rsidR="00114DD2" w:rsidRPr="007C7426">
        <w:rPr>
          <w:rFonts w:ascii="Times New Roman" w:hAnsi="Times New Roman" w:cs="Times New Roman"/>
          <w:bCs/>
          <w:sz w:val="24"/>
          <w:szCs w:val="24"/>
        </w:rPr>
        <w:t>ncel hayatlarına devam edecektir. Bu kişiler</w:t>
      </w:r>
      <w:r w:rsidR="00094A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14DD2" w:rsidRPr="007C7426">
        <w:rPr>
          <w:rFonts w:ascii="Times New Roman" w:hAnsi="Times New Roman" w:cs="Times New Roman"/>
          <w:bCs/>
          <w:sz w:val="24"/>
          <w:szCs w:val="24"/>
        </w:rPr>
        <w:t>semptomları</w:t>
      </w:r>
      <w:proofErr w:type="gramEnd"/>
      <w:r w:rsidR="00114DD2" w:rsidRPr="007C7426">
        <w:rPr>
          <w:rFonts w:ascii="Times New Roman" w:hAnsi="Times New Roman" w:cs="Times New Roman"/>
          <w:bCs/>
          <w:sz w:val="24"/>
          <w:szCs w:val="24"/>
        </w:rPr>
        <w:t xml:space="preserve"> olmaması halinde 5. Gün antijen testlerini yaptıracaklardır. </w:t>
      </w:r>
    </w:p>
    <w:p w14:paraId="771511A0" w14:textId="22301C7F" w:rsidR="00114DD2" w:rsidRPr="007C7426" w:rsidRDefault="00114DD2" w:rsidP="00036C40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t>Eksik aşılı veya aşısız kişiler ise yine maskeli olarak güncel hayatlarına devam edecektir. Bu kişiler 5’inci ve 7’inci günlerinde antijen testlerini yaptıracaklardır.</w:t>
      </w:r>
      <w:r w:rsidR="00CA0A5C" w:rsidRPr="007C7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CD9E5" w14:textId="788F7A23" w:rsidR="00C70176" w:rsidRPr="007C7426" w:rsidRDefault="004D1D6F" w:rsidP="00036C40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t xml:space="preserve">Eksik aşılı veya </w:t>
      </w:r>
      <w:r w:rsidR="000B454B" w:rsidRPr="007C7426">
        <w:rPr>
          <w:rFonts w:ascii="Times New Roman" w:hAnsi="Times New Roman" w:cs="Times New Roman"/>
          <w:sz w:val="24"/>
          <w:szCs w:val="24"/>
        </w:rPr>
        <w:t xml:space="preserve">aşısız </w:t>
      </w:r>
      <w:r w:rsidR="00B205F0" w:rsidRPr="007C7426">
        <w:rPr>
          <w:rFonts w:ascii="Times New Roman" w:hAnsi="Times New Roman" w:cs="Times New Roman"/>
          <w:sz w:val="24"/>
          <w:szCs w:val="24"/>
        </w:rPr>
        <w:t xml:space="preserve">olup </w:t>
      </w:r>
      <w:proofErr w:type="spellStart"/>
      <w:r w:rsidR="00B205F0" w:rsidRPr="007C7426">
        <w:rPr>
          <w:rFonts w:ascii="Times New Roman" w:hAnsi="Times New Roman" w:cs="Times New Roman"/>
          <w:sz w:val="24"/>
          <w:szCs w:val="24"/>
        </w:rPr>
        <w:t>Covi</w:t>
      </w:r>
      <w:r w:rsidR="00036C40" w:rsidRPr="007C742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036C40" w:rsidRPr="007C7426">
        <w:rPr>
          <w:rFonts w:ascii="Times New Roman" w:hAnsi="Times New Roman" w:cs="Times New Roman"/>
          <w:sz w:val="24"/>
          <w:szCs w:val="24"/>
        </w:rPr>
        <w:t xml:space="preserve"> 19 poz</w:t>
      </w:r>
      <w:r w:rsidR="00B0765E" w:rsidRPr="007C7426">
        <w:rPr>
          <w:rFonts w:ascii="Times New Roman" w:hAnsi="Times New Roman" w:cs="Times New Roman"/>
          <w:sz w:val="24"/>
          <w:szCs w:val="24"/>
        </w:rPr>
        <w:t>iti</w:t>
      </w:r>
      <w:r w:rsidR="00036C40" w:rsidRPr="007C7426">
        <w:rPr>
          <w:rFonts w:ascii="Times New Roman" w:hAnsi="Times New Roman" w:cs="Times New Roman"/>
          <w:sz w:val="24"/>
          <w:szCs w:val="24"/>
        </w:rPr>
        <w:t>f kişi ile temaslı olan</w:t>
      </w:r>
      <w:r w:rsidR="00B205F0" w:rsidRPr="007C7426">
        <w:rPr>
          <w:rFonts w:ascii="Times New Roman" w:hAnsi="Times New Roman" w:cs="Times New Roman"/>
          <w:sz w:val="24"/>
          <w:szCs w:val="24"/>
        </w:rPr>
        <w:t>,</w:t>
      </w:r>
      <w:r w:rsidR="00863214">
        <w:rPr>
          <w:rFonts w:ascii="Times New Roman" w:hAnsi="Times New Roman" w:cs="Times New Roman"/>
          <w:sz w:val="24"/>
          <w:szCs w:val="24"/>
        </w:rPr>
        <w:t xml:space="preserve"> </w:t>
      </w:r>
      <w:r w:rsidR="00272E53" w:rsidRPr="007C7426">
        <w:rPr>
          <w:rFonts w:ascii="Times New Roman" w:hAnsi="Times New Roman" w:cs="Times New Roman"/>
          <w:sz w:val="24"/>
          <w:szCs w:val="24"/>
        </w:rPr>
        <w:t>özel eğitim merkezleri ça</w:t>
      </w:r>
      <w:r w:rsidR="00B205F0" w:rsidRPr="007C7426">
        <w:rPr>
          <w:rFonts w:ascii="Times New Roman" w:hAnsi="Times New Roman" w:cs="Times New Roman"/>
          <w:sz w:val="24"/>
          <w:szCs w:val="24"/>
        </w:rPr>
        <w:t>l</w:t>
      </w:r>
      <w:r w:rsidR="00272E53" w:rsidRPr="007C7426">
        <w:rPr>
          <w:rFonts w:ascii="Times New Roman" w:hAnsi="Times New Roman" w:cs="Times New Roman"/>
          <w:sz w:val="24"/>
          <w:szCs w:val="24"/>
        </w:rPr>
        <w:t xml:space="preserve">ışanları, </w:t>
      </w:r>
      <w:r w:rsidR="000B454B" w:rsidRPr="007C7426">
        <w:rPr>
          <w:rFonts w:ascii="Times New Roman" w:hAnsi="Times New Roman" w:cs="Times New Roman"/>
          <w:sz w:val="24"/>
          <w:szCs w:val="24"/>
        </w:rPr>
        <w:t>yaşlı bakımevleri çalışanları, cezaevi çalışanları, yüksek riskli kişilere bakım verilen alanlarda kalan ve hizmet veren kişiler</w:t>
      </w:r>
      <w:r w:rsidR="00C70176" w:rsidRPr="007C7426">
        <w:rPr>
          <w:rFonts w:ascii="Times New Roman" w:hAnsi="Times New Roman" w:cs="Times New Roman"/>
          <w:sz w:val="24"/>
          <w:szCs w:val="24"/>
        </w:rPr>
        <w:t xml:space="preserve"> </w:t>
      </w:r>
      <w:r w:rsidR="000B454B" w:rsidRPr="007C7426">
        <w:rPr>
          <w:rFonts w:ascii="Times New Roman" w:hAnsi="Times New Roman" w:cs="Times New Roman"/>
          <w:sz w:val="24"/>
          <w:szCs w:val="24"/>
        </w:rPr>
        <w:t xml:space="preserve">ise </w:t>
      </w:r>
      <w:r w:rsidR="00C70176" w:rsidRPr="007C7426">
        <w:rPr>
          <w:rFonts w:ascii="Times New Roman" w:hAnsi="Times New Roman" w:cs="Times New Roman"/>
          <w:sz w:val="24"/>
          <w:szCs w:val="24"/>
        </w:rPr>
        <w:t xml:space="preserve">7 gün izole olacak ve 7’inci </w:t>
      </w:r>
      <w:r w:rsidRPr="007C7426">
        <w:rPr>
          <w:rFonts w:ascii="Times New Roman" w:hAnsi="Times New Roman" w:cs="Times New Roman"/>
          <w:sz w:val="24"/>
          <w:szCs w:val="24"/>
        </w:rPr>
        <w:t xml:space="preserve">günün sonunda </w:t>
      </w:r>
      <w:r w:rsidR="00114DD2" w:rsidRPr="007C7426">
        <w:rPr>
          <w:rFonts w:ascii="Times New Roman" w:hAnsi="Times New Roman" w:cs="Times New Roman"/>
          <w:sz w:val="24"/>
          <w:szCs w:val="24"/>
        </w:rPr>
        <w:t>PCR</w:t>
      </w:r>
      <w:r w:rsidR="00C70176" w:rsidRPr="007C7426">
        <w:rPr>
          <w:rFonts w:ascii="Times New Roman" w:hAnsi="Times New Roman" w:cs="Times New Roman"/>
          <w:sz w:val="24"/>
          <w:szCs w:val="24"/>
        </w:rPr>
        <w:t xml:space="preserve"> </w:t>
      </w:r>
      <w:r w:rsidRPr="007C7426">
        <w:rPr>
          <w:rFonts w:ascii="Times New Roman" w:hAnsi="Times New Roman" w:cs="Times New Roman"/>
          <w:sz w:val="24"/>
          <w:szCs w:val="24"/>
        </w:rPr>
        <w:t>test</w:t>
      </w:r>
      <w:r w:rsidR="00C70176" w:rsidRPr="007C7426">
        <w:rPr>
          <w:rFonts w:ascii="Times New Roman" w:hAnsi="Times New Roman" w:cs="Times New Roman"/>
          <w:sz w:val="24"/>
          <w:szCs w:val="24"/>
        </w:rPr>
        <w:t>ler</w:t>
      </w:r>
      <w:r w:rsidRPr="007C7426">
        <w:rPr>
          <w:rFonts w:ascii="Times New Roman" w:hAnsi="Times New Roman" w:cs="Times New Roman"/>
          <w:sz w:val="24"/>
          <w:szCs w:val="24"/>
        </w:rPr>
        <w:t>ini yaptıracaklardır.</w:t>
      </w:r>
      <w:r w:rsidR="000B454B" w:rsidRPr="007C7426">
        <w:rPr>
          <w:rFonts w:ascii="Times New Roman" w:hAnsi="Times New Roman" w:cs="Times New Roman"/>
          <w:sz w:val="24"/>
          <w:szCs w:val="24"/>
        </w:rPr>
        <w:t xml:space="preserve"> Sonucun negatif olması durumunda </w:t>
      </w:r>
      <w:proofErr w:type="gramStart"/>
      <w:r w:rsidR="000B454B" w:rsidRPr="007C7426">
        <w:rPr>
          <w:rFonts w:ascii="Times New Roman" w:hAnsi="Times New Roman" w:cs="Times New Roman"/>
          <w:sz w:val="24"/>
          <w:szCs w:val="24"/>
        </w:rPr>
        <w:t>izolasyonları</w:t>
      </w:r>
      <w:proofErr w:type="gramEnd"/>
      <w:r w:rsidR="000B454B" w:rsidRPr="007C7426">
        <w:rPr>
          <w:rFonts w:ascii="Times New Roman" w:hAnsi="Times New Roman" w:cs="Times New Roman"/>
          <w:sz w:val="24"/>
          <w:szCs w:val="24"/>
        </w:rPr>
        <w:t xml:space="preserve"> sona erecektir.</w:t>
      </w:r>
      <w:r w:rsidR="000B454B" w:rsidRPr="007C74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2F29A21" w14:textId="487FE553" w:rsidR="009D1210" w:rsidRPr="00863214" w:rsidRDefault="00B205F0" w:rsidP="00B0765E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426">
        <w:rPr>
          <w:rFonts w:ascii="Times New Roman" w:hAnsi="Times New Roman" w:cs="Times New Roman"/>
          <w:sz w:val="24"/>
          <w:szCs w:val="24"/>
        </w:rPr>
        <w:t xml:space="preserve">Covid-19 pozitif kişi,  çocuk olduğu veya bakıma muhtaç olduğu </w:t>
      </w:r>
      <w:proofErr w:type="spellStart"/>
      <w:r w:rsidRPr="007C7426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7C7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426">
        <w:rPr>
          <w:rFonts w:ascii="Times New Roman" w:hAnsi="Times New Roman" w:cs="Times New Roman"/>
          <w:sz w:val="24"/>
          <w:szCs w:val="24"/>
        </w:rPr>
        <w:t>nedenle  karantinaya</w:t>
      </w:r>
      <w:proofErr w:type="gramEnd"/>
      <w:r w:rsidRPr="007C7426">
        <w:rPr>
          <w:rFonts w:ascii="Times New Roman" w:hAnsi="Times New Roman" w:cs="Times New Roman"/>
          <w:sz w:val="24"/>
          <w:szCs w:val="24"/>
        </w:rPr>
        <w:t xml:space="preserve"> bakıcı kişiyle birlikte girmişse, pozitif kişinin testinin negatife dönme</w:t>
      </w:r>
      <w:r w:rsidR="00094A19">
        <w:rPr>
          <w:rFonts w:ascii="Times New Roman" w:hAnsi="Times New Roman" w:cs="Times New Roman"/>
          <w:sz w:val="24"/>
          <w:szCs w:val="24"/>
        </w:rPr>
        <w:t xml:space="preserve">si halinde bakıcı kişinin testi de negatif ise bakıcı kişi </w:t>
      </w:r>
      <w:r w:rsidRPr="007C7426">
        <w:rPr>
          <w:rFonts w:ascii="Times New Roman" w:hAnsi="Times New Roman" w:cs="Times New Roman"/>
          <w:sz w:val="24"/>
          <w:szCs w:val="24"/>
        </w:rPr>
        <w:t xml:space="preserve">maske, mesafe ve hijyen kurallarına uyarak günlük hayatına devam edecektir. Bakıcı kişi aşılı ise 5. gün, aşısız ise 5. ve 7.gün antijen testini yaptıracaktır. Bu kişiler belirtilen sürelerden önce </w:t>
      </w:r>
      <w:proofErr w:type="gramStart"/>
      <w:r w:rsidRPr="007C7426">
        <w:rPr>
          <w:rFonts w:ascii="Times New Roman" w:hAnsi="Times New Roman" w:cs="Times New Roman"/>
          <w:sz w:val="24"/>
          <w:szCs w:val="24"/>
        </w:rPr>
        <w:t>semptom</w:t>
      </w:r>
      <w:proofErr w:type="gramEnd"/>
      <w:r w:rsidRPr="007C7426">
        <w:rPr>
          <w:rFonts w:ascii="Times New Roman" w:hAnsi="Times New Roman" w:cs="Times New Roman"/>
          <w:sz w:val="24"/>
          <w:szCs w:val="24"/>
        </w:rPr>
        <w:t xml:space="preserve"> göstermeleri halinde daha erken </w:t>
      </w:r>
      <w:r w:rsidR="001971D4"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antijen</w:t>
      </w:r>
      <w:r w:rsidRPr="007C7426">
        <w:rPr>
          <w:rFonts w:ascii="Times New Roman" w:hAnsi="Times New Roman" w:cs="Times New Roman"/>
          <w:sz w:val="24"/>
          <w:szCs w:val="24"/>
        </w:rPr>
        <w:t xml:space="preserve"> testi yaptıracaklardır. </w:t>
      </w:r>
    </w:p>
    <w:p w14:paraId="775C2FD4" w14:textId="323A916C" w:rsidR="00776D77" w:rsidRPr="00863214" w:rsidRDefault="009E0465" w:rsidP="00863214">
      <w:pPr>
        <w:pStyle w:val="ListeParagraf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Okul</w:t>
      </w:r>
      <w:r w:rsid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çalışanları</w:t>
      </w:r>
      <w:r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hariç</w:t>
      </w:r>
      <w:r w:rsidR="001B40E2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1B40E2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semptomlu</w:t>
      </w:r>
      <w:proofErr w:type="gramEnd"/>
      <w:r w:rsidR="001B40E2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4097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kişilere</w:t>
      </w:r>
      <w:r w:rsidR="00D72439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4097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önce </w:t>
      </w:r>
      <w:r w:rsidR="00960888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290F26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ntijen</w:t>
      </w:r>
      <w:r w:rsidR="001B40E2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testi</w:t>
      </w:r>
      <w:r w:rsidR="00D72439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yapılacak</w:t>
      </w:r>
      <w:r w:rsidR="00960888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</w:t>
      </w:r>
      <w:r w:rsidR="00D72439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antijenin </w:t>
      </w:r>
      <w:r w:rsidR="00290F26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pozitif </w:t>
      </w:r>
      <w:r w:rsidR="00551582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çıkması </w:t>
      </w:r>
      <w:r w:rsidR="00290F26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halinde</w:t>
      </w:r>
      <w:r w:rsidR="00094A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1210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PCR testi yapılacaktır</w:t>
      </w:r>
      <w:r w:rsidR="009D1210" w:rsidRPr="008632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8632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6D77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Antijen testlerinin negatif çıkmasına rağmen ciddi </w:t>
      </w:r>
      <w:proofErr w:type="gramStart"/>
      <w:r w:rsidR="00776D77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semptom</w:t>
      </w:r>
      <w:proofErr w:type="gramEnd"/>
      <w:r w:rsidR="00776D77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gösteren kişiler doktor istemi ile PCR testi yaptırabileceklerdir. </w:t>
      </w:r>
    </w:p>
    <w:p w14:paraId="3B91CDB7" w14:textId="14ECF8FF" w:rsidR="00D833DF" w:rsidRPr="00D833DF" w:rsidRDefault="004F4097" w:rsidP="00D833DF">
      <w:pPr>
        <w:pStyle w:val="ListeParagraf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B77C6A" w14:textId="48E2A2EE" w:rsidR="00B0765E" w:rsidRPr="004E17F6" w:rsidRDefault="00B0765E" w:rsidP="004E17F6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7F6">
        <w:rPr>
          <w:rFonts w:ascii="Times New Roman" w:hAnsi="Times New Roman" w:cs="Times New Roman"/>
          <w:b/>
          <w:sz w:val="24"/>
          <w:szCs w:val="24"/>
        </w:rPr>
        <w:t>COVİD-19 POZİTİF KİŞİLERLE İLGİLİ KARARLAR</w:t>
      </w:r>
    </w:p>
    <w:p w14:paraId="6E3BA7EE" w14:textId="77777777" w:rsidR="00776D77" w:rsidRPr="00776D77" w:rsidRDefault="00776D77" w:rsidP="00D833DF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0A76F84" w14:textId="77777777" w:rsidR="00776D77" w:rsidRPr="00776D77" w:rsidRDefault="00776D77" w:rsidP="00776D7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Kişilerin, </w:t>
      </w:r>
      <w:proofErr w:type="spellStart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Covid</w:t>
      </w:r>
      <w:proofErr w:type="spellEnd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PCR test sonucunun pozitif olduğu ile ilgili gelen mesaj akabinde </w:t>
      </w:r>
      <w:proofErr w:type="gramStart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izolasyon</w:t>
      </w:r>
      <w:proofErr w:type="gramEnd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süreci başlar (0. Gün)</w:t>
      </w:r>
    </w:p>
    <w:p w14:paraId="526DE61B" w14:textId="05DEB5FA" w:rsidR="00776D77" w:rsidRPr="00776D77" w:rsidRDefault="00776D77" w:rsidP="00776D7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 bir test merkezine giderek ikinci kez test yapılması durumunda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ikinci testin sonucu dikkate alınmayacaktır.</w:t>
      </w:r>
    </w:p>
    <w:p w14:paraId="6A28C8CD" w14:textId="7B95F5EC" w:rsidR="00776D77" w:rsidRPr="00F13FDB" w:rsidRDefault="00776D77" w:rsidP="00F13FD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4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İzolasyon süreci </w:t>
      </w:r>
      <w:r w:rsid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testsiz 10 gündür. Ancak kişiler</w:t>
      </w:r>
      <w:r w:rsidRPr="00094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7. ile 10. gün aras</w:t>
      </w:r>
      <w:r w:rsid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ında (her iki gün </w:t>
      </w:r>
      <w:proofErr w:type="gramStart"/>
      <w:r w:rsid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dahil</w:t>
      </w:r>
      <w:proofErr w:type="gramEnd"/>
      <w:r w:rsid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1 kez olmak üzere </w:t>
      </w:r>
      <w:r w:rsidRPr="00094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kontrol PCR testi yaptırabilirler</w:t>
      </w:r>
      <w:r w:rsidR="006B2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B26D0" w:rsidRP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Test sonucunun negatif olması durumunda </w:t>
      </w:r>
      <w:proofErr w:type="gramStart"/>
      <w:r w:rsidR="006B26D0" w:rsidRP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izolasyon</w:t>
      </w:r>
      <w:proofErr w:type="gramEnd"/>
      <w:r w:rsidR="006B26D0" w:rsidRPr="006B2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süreleri sona erer. </w:t>
      </w:r>
      <w:r w:rsidRP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Okul/özel eğitim merkezleri,</w:t>
      </w:r>
      <w:r w:rsidR="00863214" w:rsidRP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bakımevi- h</w:t>
      </w:r>
      <w:r w:rsidR="00741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uzurevi ve cezaevi çalışanları</w:t>
      </w:r>
      <w:r w:rsid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3FDB" w:rsidRPr="00094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ile 10. gün aras</w:t>
      </w:r>
      <w:r w:rsid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ında (her iki gün </w:t>
      </w:r>
      <w:proofErr w:type="gramStart"/>
      <w:r w:rsid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dahil</w:t>
      </w:r>
      <w:proofErr w:type="gramEnd"/>
      <w:r w:rsid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kontrol PCR testlerini </w:t>
      </w:r>
      <w:r w:rsidR="00F1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yaptıra</w:t>
      </w:r>
      <w:r w:rsidR="00741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bilirler. Ancak bu sektör çalışanları mutlak suretle n</w:t>
      </w:r>
      <w:r w:rsidR="00741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egatif PCR test sonucu</w:t>
      </w:r>
      <w:r w:rsidR="00741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istinaden </w:t>
      </w:r>
      <w:r w:rsidR="004D12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izolasyon süreleri sonlan</w:t>
      </w:r>
      <w:r w:rsidR="009731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ır.</w:t>
      </w:r>
      <w:bookmarkStart w:id="0" w:name="_GoBack"/>
      <w:bookmarkEnd w:id="0"/>
      <w:r w:rsidR="00741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1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AC421B" w14:textId="658DB0B0" w:rsidR="00776D77" w:rsidRPr="00776D77" w:rsidRDefault="00776D77" w:rsidP="00776D77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Pozitif kişiler</w:t>
      </w:r>
      <w:r w:rsidR="0009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in, evde nefes darlığı, 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göğüs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ağrısı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ateş, öksürük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halsizlik, baş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ağrısı gibi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belirtilerin 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ortaya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çıkması veya bu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şikayetlerin</w:t>
      </w:r>
      <w:proofErr w:type="gramEnd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artması durumunda kendilerine verilen </w:t>
      </w:r>
      <w:proofErr w:type="gramStart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doktor</w:t>
      </w:r>
      <w:proofErr w:type="gramEnd"/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numarasını arayıp bilgi vermek zorundadırlar.</w:t>
      </w:r>
    </w:p>
    <w:p w14:paraId="674F41E3" w14:textId="77777777" w:rsidR="00776D77" w:rsidRDefault="00776D77" w:rsidP="00776D7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1B78BE4" w14:textId="77777777" w:rsidR="00776D77" w:rsidRDefault="00776D77" w:rsidP="00776D77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FB024D" w14:textId="2EF680CA" w:rsidR="001C3201" w:rsidRPr="00D833DF" w:rsidRDefault="00C40266" w:rsidP="00776D77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Cs/>
          <w:sz w:val="24"/>
          <w:szCs w:val="24"/>
        </w:rPr>
        <w:t>Cov</w:t>
      </w:r>
      <w:r w:rsidR="00893303" w:rsidRPr="00D833DF">
        <w:rPr>
          <w:rFonts w:ascii="Times New Roman" w:hAnsi="Times New Roman" w:cs="Times New Roman"/>
          <w:bCs/>
          <w:sz w:val="24"/>
          <w:szCs w:val="24"/>
        </w:rPr>
        <w:t>id-19 pozitif kişiler</w:t>
      </w:r>
      <w:r w:rsidR="001C3201" w:rsidRPr="00D833DF">
        <w:rPr>
          <w:rFonts w:ascii="Times New Roman" w:hAnsi="Times New Roman" w:cs="Times New Roman"/>
          <w:bCs/>
          <w:sz w:val="24"/>
          <w:szCs w:val="24"/>
        </w:rPr>
        <w:t>e</w:t>
      </w:r>
      <w:r w:rsidR="001C3201" w:rsidRPr="00D833DF">
        <w:rPr>
          <w:rFonts w:ascii="Times New Roman" w:hAnsi="Times New Roman" w:cs="Times New Roman"/>
          <w:sz w:val="24"/>
          <w:szCs w:val="24"/>
        </w:rPr>
        <w:t xml:space="preserve"> ev karantinası uygulamasının yapılabilmesi için, evdeki (konut, yurt, lojman </w:t>
      </w:r>
      <w:proofErr w:type="spellStart"/>
      <w:r w:rsidR="001C3201" w:rsidRPr="00D833DF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="001C3201" w:rsidRPr="00D833DF">
        <w:rPr>
          <w:rFonts w:ascii="Times New Roman" w:hAnsi="Times New Roman" w:cs="Times New Roman"/>
          <w:sz w:val="24"/>
          <w:szCs w:val="24"/>
        </w:rPr>
        <w:t xml:space="preserve">) diğer bireylerle temas olmayacak şekilde kişiye ait ayrı bir oda olması zorunludur. Ev içerisinde aynı banyo ve tuvaletin kullanılması halinde bu yerler her kullanım sonrası dezenfekte </w:t>
      </w:r>
      <w:proofErr w:type="spellStart"/>
      <w:proofErr w:type="gramStart"/>
      <w:r w:rsidR="001C3201" w:rsidRPr="00D833DF">
        <w:rPr>
          <w:rFonts w:ascii="Times New Roman" w:hAnsi="Times New Roman" w:cs="Times New Roman"/>
          <w:sz w:val="24"/>
          <w:szCs w:val="24"/>
        </w:rPr>
        <w:t>edilir.Dezenfeksiyon</w:t>
      </w:r>
      <w:proofErr w:type="spellEnd"/>
      <w:proofErr w:type="gramEnd"/>
      <w:r w:rsidR="001C3201" w:rsidRPr="00D833DF">
        <w:rPr>
          <w:rFonts w:ascii="Times New Roman" w:hAnsi="Times New Roman" w:cs="Times New Roman"/>
          <w:sz w:val="24"/>
          <w:szCs w:val="24"/>
        </w:rPr>
        <w:t xml:space="preserve"> %1 oranında sulandırılmış çamaşır suyuyla yapılır. (10 litre su içine 1 küçük çay bardağı çamaşır suyu konulur.) </w:t>
      </w:r>
    </w:p>
    <w:p w14:paraId="48640B76" w14:textId="375EA0F5" w:rsidR="001C3201" w:rsidRPr="00B0765E" w:rsidRDefault="001C3201" w:rsidP="00B0765E">
      <w:pPr>
        <w:jc w:val="both"/>
        <w:rPr>
          <w:rFonts w:ascii="Times New Roman" w:hAnsi="Times New Roman" w:cs="Times New Roman"/>
          <w:sz w:val="24"/>
          <w:szCs w:val="24"/>
        </w:rPr>
      </w:pPr>
      <w:r w:rsidRPr="00B0765E">
        <w:rPr>
          <w:rFonts w:ascii="Times New Roman" w:hAnsi="Times New Roman" w:cs="Times New Roman"/>
          <w:sz w:val="24"/>
          <w:szCs w:val="24"/>
        </w:rPr>
        <w:t xml:space="preserve">Ev karantinasına alınan </w:t>
      </w:r>
      <w:r w:rsidR="00B0765E">
        <w:rPr>
          <w:rFonts w:ascii="Times New Roman" w:hAnsi="Times New Roman" w:cs="Times New Roman"/>
          <w:sz w:val="24"/>
          <w:szCs w:val="24"/>
        </w:rPr>
        <w:t>C</w:t>
      </w:r>
      <w:r w:rsidRPr="00B0765E">
        <w:rPr>
          <w:rFonts w:ascii="Times New Roman" w:hAnsi="Times New Roman" w:cs="Times New Roman"/>
          <w:sz w:val="24"/>
          <w:szCs w:val="24"/>
        </w:rPr>
        <w:t>ovid-19 pozitif kişi</w:t>
      </w:r>
      <w:r w:rsidR="00B0765E">
        <w:rPr>
          <w:rFonts w:ascii="Times New Roman" w:hAnsi="Times New Roman" w:cs="Times New Roman"/>
          <w:sz w:val="24"/>
          <w:szCs w:val="24"/>
        </w:rPr>
        <w:t>,</w:t>
      </w:r>
      <w:r w:rsidRPr="00B0765E">
        <w:rPr>
          <w:rFonts w:ascii="Times New Roman" w:hAnsi="Times New Roman" w:cs="Times New Roman"/>
          <w:sz w:val="24"/>
          <w:szCs w:val="24"/>
        </w:rPr>
        <w:t xml:space="preserve"> karantina süresince evden çıkamaz  (sadece acil durumlarda karantina merkezinin bilgisi doğrultusunda çıkabilir) ve karantinaya alındığı eve ziyaretçi kesinlikle kabul edemez.</w:t>
      </w:r>
    </w:p>
    <w:p w14:paraId="328B87DA" w14:textId="0E672FB8" w:rsidR="001C3201" w:rsidRPr="00B0765E" w:rsidRDefault="001C3201" w:rsidP="00B076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65E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B0765E">
        <w:rPr>
          <w:rFonts w:ascii="Times New Roman" w:hAnsi="Times New Roman" w:cs="Times New Roman"/>
          <w:bCs/>
          <w:sz w:val="24"/>
          <w:szCs w:val="24"/>
        </w:rPr>
        <w:t xml:space="preserve"> Bilgi Sisteminde herhangi bir kaydı bulunmayan </w:t>
      </w:r>
      <w:r w:rsidR="00B0765E">
        <w:rPr>
          <w:rFonts w:ascii="Times New Roman" w:hAnsi="Times New Roman" w:cs="Times New Roman"/>
          <w:bCs/>
          <w:sz w:val="24"/>
          <w:szCs w:val="24"/>
        </w:rPr>
        <w:t>C</w:t>
      </w:r>
      <w:r w:rsidRPr="00B0765E">
        <w:rPr>
          <w:rFonts w:ascii="Times New Roman" w:hAnsi="Times New Roman" w:cs="Times New Roman"/>
          <w:bCs/>
          <w:sz w:val="24"/>
          <w:szCs w:val="24"/>
        </w:rPr>
        <w:t xml:space="preserve">ovid-19 pozitif kişilere Sağlık Bakanlığı’nca resmi evrak düzenlenmeyecektir. </w:t>
      </w:r>
    </w:p>
    <w:p w14:paraId="400E346F" w14:textId="77777777" w:rsidR="00587407" w:rsidRPr="00D833DF" w:rsidRDefault="00587407" w:rsidP="005874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0F5AD61" w14:textId="77777777" w:rsidR="00D833DF" w:rsidRDefault="00DD7EAC" w:rsidP="00D833DF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b/>
          <w:bCs/>
          <w:sz w:val="24"/>
          <w:szCs w:val="24"/>
        </w:rPr>
        <w:t xml:space="preserve">EĞİTİM </w:t>
      </w:r>
      <w:r w:rsidR="00E030D6" w:rsidRPr="00D833DF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B0765E" w:rsidRPr="00D833DF">
        <w:rPr>
          <w:rFonts w:ascii="Times New Roman" w:hAnsi="Times New Roman" w:cs="Times New Roman"/>
          <w:b/>
          <w:bCs/>
          <w:sz w:val="24"/>
          <w:szCs w:val="24"/>
        </w:rPr>
        <w:t xml:space="preserve">LE İLGİLİ KARARLAR </w:t>
      </w:r>
    </w:p>
    <w:p w14:paraId="35883FC0" w14:textId="77777777" w:rsidR="00D833DF" w:rsidRPr="00D833DF" w:rsidRDefault="006F446D" w:rsidP="00D833DF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Yapılan çalışmalar ve kılavuzlar incelendiği zaman özel eğitim,</w:t>
      </w:r>
      <w:r w:rsidR="008C363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okul öncesi, ilk ve orta eğitim 2021-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2022  Öğretim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Yılı’nın aşağıda belirtilen tedbirler kapsamında tam zamanlı açılması uygun görülmüştür. </w:t>
      </w:r>
      <w:r w:rsidR="0074380F" w:rsidRPr="00D833DF">
        <w:rPr>
          <w:rFonts w:ascii="Times New Roman" w:hAnsi="Times New Roman" w:cs="Times New Roman"/>
          <w:sz w:val="24"/>
          <w:szCs w:val="24"/>
        </w:rPr>
        <w:t>Bu kapsamda h</w:t>
      </w:r>
      <w:r w:rsidRPr="00D833DF">
        <w:rPr>
          <w:rFonts w:ascii="Times New Roman" w:hAnsi="Times New Roman" w:cs="Times New Roman"/>
          <w:sz w:val="24"/>
          <w:szCs w:val="24"/>
        </w:rPr>
        <w:t xml:space="preserve">er okul </w:t>
      </w:r>
    </w:p>
    <w:p w14:paraId="0CB301B0" w14:textId="77777777" w:rsidR="00D833DF" w:rsidRPr="00D833DF" w:rsidRDefault="006F446D" w:rsidP="00D833DF">
      <w:pPr>
        <w:pStyle w:val="ListeParagraf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DE0C6D" w:rsidRPr="00D833DF">
        <w:rPr>
          <w:rFonts w:ascii="Times New Roman" w:hAnsi="Times New Roman" w:cs="Times New Roman"/>
          <w:sz w:val="24"/>
          <w:szCs w:val="24"/>
        </w:rPr>
        <w:t>“</w:t>
      </w:r>
      <w:r w:rsidRPr="00D833DF"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Kurulu</w:t>
      </w:r>
      <w:r w:rsidR="00DE0C6D" w:rsidRPr="00D833DF">
        <w:rPr>
          <w:rFonts w:ascii="Times New Roman" w:hAnsi="Times New Roman" w:cs="Times New Roman"/>
          <w:sz w:val="24"/>
          <w:szCs w:val="24"/>
        </w:rPr>
        <w:t>”</w:t>
      </w:r>
      <w:r w:rsidRPr="00D833DF">
        <w:rPr>
          <w:rFonts w:ascii="Times New Roman" w:hAnsi="Times New Roman" w:cs="Times New Roman"/>
          <w:sz w:val="24"/>
          <w:szCs w:val="24"/>
        </w:rPr>
        <w:t xml:space="preserve"> oluşturmakla yükümlüdür. Bu kurul, Sağlık Bakanlığı ile eşgüdümlü çalışacaktır ve en az 2 kişiden oluşacaktır. (250 öğrenciye kadar 2 kişi, her 250 üzeri öğrenciye +1 kişi) Oluşturulan kurulun sorumlusunun iletişim bilgileri Sağlık Bakanlığı’na iletilmesi gerekmektedir. </w:t>
      </w:r>
    </w:p>
    <w:p w14:paraId="7D1707A8" w14:textId="77777777" w:rsidR="00D833DF" w:rsidRPr="00D833DF" w:rsidRDefault="00AC1385" w:rsidP="0074380F">
      <w:pPr>
        <w:pStyle w:val="ListeParagraf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Milli Eğitim ve Kültür Bakanlığı </w:t>
      </w:r>
      <w:r w:rsidR="00DE0C6D" w:rsidRPr="00D833DF">
        <w:rPr>
          <w:rFonts w:ascii="Times New Roman" w:hAnsi="Times New Roman" w:cs="Times New Roman"/>
          <w:sz w:val="24"/>
          <w:szCs w:val="24"/>
        </w:rPr>
        <w:t>t</w:t>
      </w:r>
      <w:r w:rsidRPr="00D833DF">
        <w:rPr>
          <w:rFonts w:ascii="Times New Roman" w:hAnsi="Times New Roman" w:cs="Times New Roman"/>
          <w:sz w:val="24"/>
          <w:szCs w:val="24"/>
        </w:rPr>
        <w:t xml:space="preserve">arafından belirlenen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Kurulu temsilcileriyle Bulaşıcı Hastalıklar Üst Kurulu en az ayda bir olmak üzere durum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değerlendime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toplantıları yapacaktır. </w:t>
      </w:r>
    </w:p>
    <w:p w14:paraId="1EB76250" w14:textId="622D40AD" w:rsidR="006F446D" w:rsidRPr="00D833DF" w:rsidRDefault="008E7035" w:rsidP="0074380F">
      <w:pPr>
        <w:pStyle w:val="ListeParagraf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 xml:space="preserve">Okullarda </w:t>
      </w:r>
      <w:r w:rsidR="006F446D" w:rsidRPr="00D833DF">
        <w:rPr>
          <w:rFonts w:ascii="Times New Roman" w:hAnsi="Times New Roman" w:cs="Times New Roman"/>
          <w:b/>
          <w:sz w:val="24"/>
          <w:szCs w:val="24"/>
        </w:rPr>
        <w:t xml:space="preserve">Taşımacılık </w:t>
      </w:r>
    </w:p>
    <w:p w14:paraId="7C43545A" w14:textId="77777777" w:rsidR="006F446D" w:rsidRPr="000C5D51" w:rsidRDefault="006F446D" w:rsidP="0049123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Okul otobüslerinde öğrenci,</w:t>
      </w:r>
      <w:r w:rsidR="008C3637" w:rsidRPr="000C5D51">
        <w:rPr>
          <w:rFonts w:ascii="Times New Roman" w:hAnsi="Times New Roman" w:cs="Times New Roman"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sz w:val="24"/>
          <w:szCs w:val="24"/>
        </w:rPr>
        <w:t xml:space="preserve">şoför ve gözetmenler maske takacaklardır. </w:t>
      </w:r>
    </w:p>
    <w:p w14:paraId="3E07F0DD" w14:textId="77777777" w:rsidR="006F446D" w:rsidRPr="000C5D51" w:rsidRDefault="006F446D" w:rsidP="0049123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Okul otobüslerine girişlerde el dezenfeksiyonu bulundurulacaktır.</w:t>
      </w:r>
    </w:p>
    <w:p w14:paraId="51B024FA" w14:textId="77777777" w:rsidR="006F446D" w:rsidRPr="000C5D51" w:rsidRDefault="006F446D" w:rsidP="0049123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Okul otobüslerinde bulunan gözetmenler öğrencilere </w:t>
      </w:r>
      <w:proofErr w:type="gramStart"/>
      <w:r w:rsidRPr="000C5D51">
        <w:rPr>
          <w:rFonts w:ascii="Times New Roman" w:hAnsi="Times New Roman" w:cs="Times New Roman"/>
          <w:sz w:val="24"/>
          <w:szCs w:val="24"/>
        </w:rPr>
        <w:t>semptom</w:t>
      </w:r>
      <w:proofErr w:type="gramEnd"/>
      <w:r w:rsidRPr="000C5D51">
        <w:rPr>
          <w:rFonts w:ascii="Times New Roman" w:hAnsi="Times New Roman" w:cs="Times New Roman"/>
          <w:sz w:val="24"/>
          <w:szCs w:val="24"/>
        </w:rPr>
        <w:t xml:space="preserve"> sorgulayacak, ateş,</w:t>
      </w:r>
      <w:r w:rsidR="008C3637" w:rsidRPr="000C5D51">
        <w:rPr>
          <w:rFonts w:ascii="Times New Roman" w:hAnsi="Times New Roman" w:cs="Times New Roman"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sz w:val="24"/>
          <w:szCs w:val="24"/>
        </w:rPr>
        <w:t>boğaz ağrısı, öksürük vb. semptomu bulunan öğrenciler otobüse alınmayacaktır.</w:t>
      </w:r>
    </w:p>
    <w:p w14:paraId="6D876ABA" w14:textId="77777777" w:rsidR="006F446D" w:rsidRPr="000C5D51" w:rsidRDefault="006F446D" w:rsidP="0049123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kurulları taşımacılık yapan araçların dezenfeksiyonu ve taşımacılık ile ilgili diğer tedbirlerin takip ve denetiminden sorumlu olacaktır.</w:t>
      </w:r>
    </w:p>
    <w:p w14:paraId="7F164E96" w14:textId="77777777" w:rsidR="006F446D" w:rsidRPr="000C5D51" w:rsidRDefault="006F446D" w:rsidP="0049123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Okul otobüslerine alınan öğrenciler toplu taşımalarda her</w:t>
      </w:r>
      <w:r w:rsidR="008C3637" w:rsidRPr="000C5D51">
        <w:rPr>
          <w:rFonts w:ascii="Times New Roman" w:hAnsi="Times New Roman" w:cs="Times New Roman"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sz w:val="24"/>
          <w:szCs w:val="24"/>
        </w:rPr>
        <w:t xml:space="preserve">gün aynı koltuğa oturtulacaktır. </w:t>
      </w:r>
    </w:p>
    <w:p w14:paraId="71C917EE" w14:textId="0AC505F7" w:rsidR="008743A3" w:rsidRDefault="007E6CED" w:rsidP="0049123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Bu kuralların uygulanmasında taşımacılık şirketleri ve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kurulları sorumlu olacaktır.</w:t>
      </w:r>
    </w:p>
    <w:p w14:paraId="38D80AD5" w14:textId="77777777" w:rsidR="00587407" w:rsidRPr="00587407" w:rsidRDefault="006F446D" w:rsidP="00D833D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Maske</w:t>
      </w:r>
    </w:p>
    <w:p w14:paraId="1C8E832D" w14:textId="77777777" w:rsidR="00587407" w:rsidRDefault="006F446D" w:rsidP="00587407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87407">
        <w:rPr>
          <w:rFonts w:ascii="Times New Roman" w:hAnsi="Times New Roman" w:cs="Times New Roman"/>
          <w:sz w:val="24"/>
          <w:szCs w:val="24"/>
        </w:rPr>
        <w:t xml:space="preserve">Tüm okul çalışanlarının (taşımacılık personeli </w:t>
      </w:r>
      <w:proofErr w:type="gramStart"/>
      <w:r w:rsidRPr="0058740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587407">
        <w:rPr>
          <w:rFonts w:ascii="Times New Roman" w:hAnsi="Times New Roman" w:cs="Times New Roman"/>
          <w:sz w:val="24"/>
          <w:szCs w:val="24"/>
        </w:rPr>
        <w:t>) maske takması zorunludur.</w:t>
      </w:r>
    </w:p>
    <w:p w14:paraId="1D9428AB" w14:textId="77777777" w:rsidR="00587407" w:rsidRDefault="006F446D" w:rsidP="00587407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6 yaş ve üzeri öğrencilerin maske takması zorunlu olacaktır. 2-6 yaş arası öğrencilerin ise sınıf içerisinde ve kapalı alanlarda maske takması önerilir.</w:t>
      </w:r>
      <w:r w:rsidR="009F2845" w:rsidRPr="0074380F">
        <w:rPr>
          <w:rFonts w:ascii="Times New Roman" w:hAnsi="Times New Roman" w:cs="Times New Roman"/>
          <w:sz w:val="24"/>
          <w:szCs w:val="24"/>
        </w:rPr>
        <w:t xml:space="preserve"> 4-6 yaş arası okul öncesi sınıflarda covid-19 pozitif vaka görülmesi halinde maske kuralı uygulanıp uygulanmadığı dikkate alınarak temas durumu değerlendirilecektir. </w:t>
      </w:r>
    </w:p>
    <w:p w14:paraId="2208200E" w14:textId="77777777" w:rsidR="00587407" w:rsidRDefault="006F446D" w:rsidP="00587407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 w:rsidRPr="0074380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380F">
        <w:rPr>
          <w:rFonts w:ascii="Times New Roman" w:hAnsi="Times New Roman" w:cs="Times New Roman"/>
          <w:sz w:val="24"/>
          <w:szCs w:val="24"/>
        </w:rPr>
        <w:t xml:space="preserve"> Kurulları tarafından maske kullanımı i</w:t>
      </w:r>
      <w:r w:rsidR="00587407">
        <w:rPr>
          <w:rFonts w:ascii="Times New Roman" w:hAnsi="Times New Roman" w:cs="Times New Roman"/>
          <w:sz w:val="24"/>
          <w:szCs w:val="24"/>
        </w:rPr>
        <w:t xml:space="preserve">le ilgili eğitim verilecektir. </w:t>
      </w:r>
    </w:p>
    <w:p w14:paraId="113193B6" w14:textId="1343906B" w:rsidR="00D833DF" w:rsidRDefault="006F446D" w:rsidP="00587407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lastRenderedPageBreak/>
        <w:t xml:space="preserve">Kumaş maske takan öğrencilerin maskelerini günlük olarak yıkamaları gerekmektedir. </w:t>
      </w:r>
    </w:p>
    <w:p w14:paraId="2BBBBB73" w14:textId="4659CBAD" w:rsidR="006F446D" w:rsidRPr="00D833DF" w:rsidRDefault="0074380F" w:rsidP="00D833D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 xml:space="preserve">Okula </w:t>
      </w:r>
      <w:r w:rsidR="006F446D" w:rsidRPr="00D833DF">
        <w:rPr>
          <w:rFonts w:ascii="Times New Roman" w:hAnsi="Times New Roman" w:cs="Times New Roman"/>
          <w:b/>
          <w:sz w:val="24"/>
          <w:szCs w:val="24"/>
        </w:rPr>
        <w:t>Giriş-Çıkışlar</w:t>
      </w:r>
    </w:p>
    <w:p w14:paraId="2FF70E8C" w14:textId="75F4E556" w:rsidR="00D833DF" w:rsidRPr="00587407" w:rsidRDefault="006F446D" w:rsidP="00D833D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Okul giriş ve çıkışlarında, yoğunluk yaşanmaması amacıyla okul yönetimi veya Okul </w:t>
      </w:r>
      <w:proofErr w:type="spellStart"/>
      <w:r w:rsidRPr="000C5D51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C5D51">
        <w:rPr>
          <w:rFonts w:ascii="Times New Roman" w:hAnsi="Times New Roman" w:cs="Times New Roman"/>
          <w:sz w:val="24"/>
          <w:szCs w:val="24"/>
        </w:rPr>
        <w:t xml:space="preserve"> Kurulları tarafından görevliler belirlenecektir. Sosyal mesafe gözetilerek giriş ve çıkışlar sağlanacaktır.</w:t>
      </w:r>
    </w:p>
    <w:p w14:paraId="7962AEB1" w14:textId="4AB4454C" w:rsidR="00D833DF" w:rsidRPr="00D833DF" w:rsidRDefault="006F446D" w:rsidP="0074380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Sınıf</w:t>
      </w:r>
      <w:r w:rsidR="00D833DF">
        <w:rPr>
          <w:rFonts w:ascii="Times New Roman" w:hAnsi="Times New Roman" w:cs="Times New Roman"/>
          <w:b/>
          <w:sz w:val="24"/>
          <w:szCs w:val="24"/>
        </w:rPr>
        <w:t>:</w:t>
      </w:r>
    </w:p>
    <w:p w14:paraId="04AB1EB8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Sınıf içerisinde çalışan,6 yaş ve üzeri öğrencilerin maske takması zorunludur. 2-6 yaş arası öğrencilerin maske takması önerilmektedir. </w:t>
      </w:r>
    </w:p>
    <w:p w14:paraId="7FB8A743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Mümkün olduğunca sınıf içerisinde (özellikle 2-6 yaş arası öğrenci sınıfları) sosyal mesa</w:t>
      </w:r>
      <w:r w:rsidR="00D833DF">
        <w:rPr>
          <w:rFonts w:ascii="Times New Roman" w:hAnsi="Times New Roman" w:cs="Times New Roman"/>
          <w:sz w:val="24"/>
          <w:szCs w:val="24"/>
        </w:rPr>
        <w:t xml:space="preserve">fenin sağlanması gerekmektedir </w:t>
      </w:r>
    </w:p>
    <w:p w14:paraId="18FA38C6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Sınıfların havalandırılması ve dezenfeksiyon kurallarına uyulması gerekmektedi</w:t>
      </w:r>
      <w:r w:rsidR="00D833DF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4F48EBF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 xml:space="preserve">Sınıf öğretmenleri sınıf girişlerinde öğrencilere semptom </w:t>
      </w:r>
      <w:proofErr w:type="gramStart"/>
      <w:r w:rsidRPr="0074380F">
        <w:rPr>
          <w:rFonts w:ascii="Times New Roman" w:hAnsi="Times New Roman" w:cs="Times New Roman"/>
          <w:sz w:val="24"/>
          <w:szCs w:val="24"/>
        </w:rPr>
        <w:t>sorgulayarak  ateş</w:t>
      </w:r>
      <w:proofErr w:type="gramEnd"/>
      <w:r w:rsidRPr="0074380F">
        <w:rPr>
          <w:rFonts w:ascii="Times New Roman" w:hAnsi="Times New Roman" w:cs="Times New Roman"/>
          <w:sz w:val="24"/>
          <w:szCs w:val="24"/>
        </w:rPr>
        <w:t>,</w:t>
      </w:r>
      <w:r w:rsidR="008C3637" w:rsidRPr="0074380F">
        <w:rPr>
          <w:rFonts w:ascii="Times New Roman" w:hAnsi="Times New Roman" w:cs="Times New Roman"/>
          <w:sz w:val="24"/>
          <w:szCs w:val="24"/>
        </w:rPr>
        <w:t xml:space="preserve"> </w:t>
      </w:r>
      <w:r w:rsidRPr="0074380F">
        <w:rPr>
          <w:rFonts w:ascii="Times New Roman" w:hAnsi="Times New Roman" w:cs="Times New Roman"/>
          <w:sz w:val="24"/>
          <w:szCs w:val="24"/>
        </w:rPr>
        <w:t>öksürük,</w:t>
      </w:r>
      <w:r w:rsidR="008C3637" w:rsidRPr="0074380F">
        <w:rPr>
          <w:rFonts w:ascii="Times New Roman" w:hAnsi="Times New Roman" w:cs="Times New Roman"/>
          <w:sz w:val="24"/>
          <w:szCs w:val="24"/>
        </w:rPr>
        <w:t xml:space="preserve"> </w:t>
      </w:r>
      <w:r w:rsidRPr="0074380F">
        <w:rPr>
          <w:rFonts w:ascii="Times New Roman" w:hAnsi="Times New Roman" w:cs="Times New Roman"/>
          <w:sz w:val="24"/>
          <w:szCs w:val="24"/>
        </w:rPr>
        <w:t>boğaz ağrısı vb. Semptomu olan öğ</w:t>
      </w:r>
      <w:r w:rsidR="00CF5125" w:rsidRPr="0074380F">
        <w:rPr>
          <w:rFonts w:ascii="Times New Roman" w:hAnsi="Times New Roman" w:cs="Times New Roman"/>
          <w:sz w:val="24"/>
          <w:szCs w:val="24"/>
        </w:rPr>
        <w:t>renciler evlerine gönderecektir.</w:t>
      </w:r>
    </w:p>
    <w:p w14:paraId="30CACE90" w14:textId="77777777" w:rsidR="00D833DF" w:rsidRPr="00D833DF" w:rsidRDefault="006F446D" w:rsidP="0074380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 xml:space="preserve">Dezenfeksiyon </w:t>
      </w:r>
    </w:p>
    <w:p w14:paraId="1F1B4981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Kurulları tarafından el dezenfeksiyonu ile ilgili eğitim verilecektir. </w:t>
      </w:r>
    </w:p>
    <w:p w14:paraId="2C139FB0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Okul yönetiminin uygun göreceği yerlere el dezenfektanı konulması gerekm</w:t>
      </w:r>
      <w:r w:rsidR="00D833DF">
        <w:rPr>
          <w:rFonts w:ascii="Times New Roman" w:hAnsi="Times New Roman" w:cs="Times New Roman"/>
          <w:sz w:val="24"/>
          <w:szCs w:val="24"/>
        </w:rPr>
        <w:t>ektedir.(kantin, yemekhane vb.)</w:t>
      </w:r>
    </w:p>
    <w:p w14:paraId="1C1439B0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Milli Eğitim ve Kültür Bakanlığı tarafından hazırlanan kitapçıkta belirtilen dezenfeksiyon işlem</w:t>
      </w:r>
      <w:r w:rsidR="00D833DF">
        <w:rPr>
          <w:rFonts w:ascii="Times New Roman" w:hAnsi="Times New Roman" w:cs="Times New Roman"/>
          <w:sz w:val="24"/>
          <w:szCs w:val="24"/>
        </w:rPr>
        <w:t xml:space="preserve">lerine uyulması gerekmektedir. </w:t>
      </w:r>
    </w:p>
    <w:p w14:paraId="5CCCA48E" w14:textId="77777777" w:rsidR="00D833DF" w:rsidRDefault="006F446D" w:rsidP="00D833DF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 xml:space="preserve">Okul içerisinde dezenfeksiyon Okul </w:t>
      </w:r>
      <w:proofErr w:type="spellStart"/>
      <w:r w:rsidRPr="0074380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380F">
        <w:rPr>
          <w:rFonts w:ascii="Times New Roman" w:hAnsi="Times New Roman" w:cs="Times New Roman"/>
          <w:sz w:val="24"/>
          <w:szCs w:val="24"/>
        </w:rPr>
        <w:t xml:space="preserve"> Kurull</w:t>
      </w:r>
      <w:r w:rsidR="00D833DF">
        <w:rPr>
          <w:rFonts w:ascii="Times New Roman" w:hAnsi="Times New Roman" w:cs="Times New Roman"/>
          <w:sz w:val="24"/>
          <w:szCs w:val="24"/>
        </w:rPr>
        <w:t>arı tarafından denetlenecektir.</w:t>
      </w:r>
    </w:p>
    <w:p w14:paraId="2999A08E" w14:textId="2A8BDAAA" w:rsidR="006F446D" w:rsidRPr="00D833DF" w:rsidRDefault="006F446D" w:rsidP="00D833D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Teneffüs</w:t>
      </w:r>
    </w:p>
    <w:p w14:paraId="05B11FC9" w14:textId="77777777" w:rsidR="006F446D" w:rsidRPr="000C5D51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Teneffüslerde yığılmaların önlenmesi amacıyla sınıfların dönüşümlü olarak teneffüslere çıkması gerekmektedir. </w:t>
      </w:r>
    </w:p>
    <w:p w14:paraId="771D1E55" w14:textId="77777777" w:rsidR="006F446D" w:rsidRPr="000C5D51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Kantinlerde yığılmaların önlenmesi amacıyla okul yönetimi tarafından gerekli düzenlemenin yapılması gerekmektedir.</w:t>
      </w:r>
    </w:p>
    <w:p w14:paraId="75CCB2CF" w14:textId="77777777" w:rsidR="00D833DF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Yemekhanelerde yığılmaların önlenmesi amacıyla sınıfların dönüşümlü olarak yemek aralarına çıkması gerekmektedir.</w:t>
      </w:r>
    </w:p>
    <w:p w14:paraId="1363D703" w14:textId="6879FE97" w:rsidR="006F446D" w:rsidRPr="00D833DF" w:rsidRDefault="006F446D" w:rsidP="00D833D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Ortak Kullanım Alanları</w:t>
      </w:r>
    </w:p>
    <w:p w14:paraId="783C39EB" w14:textId="77777777" w:rsidR="006F446D" w:rsidRPr="000C5D51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Okul içerisinde bulunan tuvaletler sıklıkla dezenfekte </w:t>
      </w:r>
      <w:proofErr w:type="gramStart"/>
      <w:r w:rsidRPr="000C5D51">
        <w:rPr>
          <w:rFonts w:ascii="Times New Roman" w:hAnsi="Times New Roman" w:cs="Times New Roman"/>
          <w:sz w:val="24"/>
          <w:szCs w:val="24"/>
        </w:rPr>
        <w:t>edilecektir .</w:t>
      </w:r>
      <w:proofErr w:type="gramEnd"/>
    </w:p>
    <w:p w14:paraId="3DA3B6A7" w14:textId="77777777" w:rsidR="00D833DF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>Ortak kullanım alanı olarak kullanılan öğretmenler odasında sürekli maske takılacak ve sosyal mesafe kuralı gözetilecektir.</w:t>
      </w:r>
    </w:p>
    <w:p w14:paraId="121C46BF" w14:textId="77777777" w:rsidR="00D833DF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 xml:space="preserve">Ortak kullanım alanı olarak kullanılan öğretmenler odasının havalandırılması ve sıkça </w:t>
      </w:r>
      <w:proofErr w:type="gramStart"/>
      <w:r w:rsidRPr="0074380F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Pr="0074380F">
        <w:rPr>
          <w:rFonts w:ascii="Times New Roman" w:hAnsi="Times New Roman" w:cs="Times New Roman"/>
          <w:sz w:val="24"/>
          <w:szCs w:val="24"/>
        </w:rPr>
        <w:t xml:space="preserve"> edilmesi gerekmektedir.  </w:t>
      </w:r>
    </w:p>
    <w:p w14:paraId="4695BC38" w14:textId="77777777" w:rsidR="00D833DF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 xml:space="preserve">Okul içerisinde ortak kullanım alanlarının denetiminde Okul </w:t>
      </w:r>
      <w:proofErr w:type="spellStart"/>
      <w:r w:rsidRPr="0074380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380F">
        <w:rPr>
          <w:rFonts w:ascii="Times New Roman" w:hAnsi="Times New Roman" w:cs="Times New Roman"/>
          <w:sz w:val="24"/>
          <w:szCs w:val="24"/>
        </w:rPr>
        <w:t xml:space="preserve"> Kurulları sorumlu olacaktır. </w:t>
      </w:r>
    </w:p>
    <w:p w14:paraId="440FEDFA" w14:textId="77777777" w:rsidR="00D833DF" w:rsidRPr="00D833DF" w:rsidRDefault="006F446D" w:rsidP="0074380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b/>
          <w:sz w:val="24"/>
          <w:szCs w:val="24"/>
        </w:rPr>
        <w:t>Etkinlikler</w:t>
      </w:r>
    </w:p>
    <w:p w14:paraId="685E6737" w14:textId="3C8E047C" w:rsidR="0030613C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Okul içerisinde toplu etkinlik yapılması halinde maske ve sosyal mesafe kurallarına dikkat edilecektir. Bu etkinliklerin sınıflar arası etkileşimin en aza indirilerek gerçekleştirilecektir. </w:t>
      </w:r>
    </w:p>
    <w:p w14:paraId="6050B18E" w14:textId="77777777" w:rsidR="00D833DF" w:rsidRPr="00D833DF" w:rsidRDefault="006F446D" w:rsidP="0074380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Hastalık</w:t>
      </w:r>
    </w:p>
    <w:p w14:paraId="666514C3" w14:textId="77777777" w:rsidR="00D833DF" w:rsidRDefault="006F446D" w:rsidP="00D833DF">
      <w:pPr>
        <w:pStyle w:val="ListeParagraf"/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lastRenderedPageBreak/>
        <w:t>Öksürük, tat koku kaybı,</w:t>
      </w:r>
      <w:r w:rsidR="008C3637" w:rsidRPr="00D833DF">
        <w:rPr>
          <w:rFonts w:ascii="Times New Roman" w:hAnsi="Times New Roman" w:cs="Times New Roman"/>
          <w:sz w:val="24"/>
          <w:szCs w:val="24"/>
        </w:rPr>
        <w:t xml:space="preserve">  </w:t>
      </w:r>
      <w:r w:rsidRPr="00D833DF">
        <w:rPr>
          <w:rFonts w:ascii="Times New Roman" w:hAnsi="Times New Roman" w:cs="Times New Roman"/>
          <w:sz w:val="24"/>
          <w:szCs w:val="24"/>
        </w:rPr>
        <w:t xml:space="preserve">boğaz ağrısı vb. 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semptomu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bulunan çocukların okula gönderilmemesi konusunda veliler uyarılmalıdır.</w:t>
      </w:r>
    </w:p>
    <w:p w14:paraId="4D806919" w14:textId="77777777" w:rsidR="00D833DF" w:rsidRPr="00D833DF" w:rsidRDefault="006F446D" w:rsidP="0074380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b/>
          <w:sz w:val="24"/>
          <w:szCs w:val="24"/>
        </w:rPr>
        <w:t>Testler</w:t>
      </w:r>
    </w:p>
    <w:p w14:paraId="363CF046" w14:textId="4E0B8CCA" w:rsidR="00D833DF" w:rsidRDefault="006F446D" w:rsidP="00776D77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Okulda görev alan kişile</w:t>
      </w:r>
      <w:r w:rsidR="001E20CB" w:rsidRPr="00D833DF">
        <w:rPr>
          <w:rFonts w:ascii="Times New Roman" w:hAnsi="Times New Roman" w:cs="Times New Roman"/>
          <w:sz w:val="24"/>
          <w:szCs w:val="24"/>
        </w:rPr>
        <w:t>r, aşılı olmaları halinde</w:t>
      </w:r>
      <w:r w:rsidR="00416164" w:rsidRPr="00D833DF">
        <w:rPr>
          <w:rFonts w:ascii="Times New Roman" w:hAnsi="Times New Roman" w:cs="Times New Roman"/>
          <w:sz w:val="24"/>
          <w:szCs w:val="24"/>
        </w:rPr>
        <w:t>(tarama amaçlı)</w:t>
      </w:r>
      <w:r w:rsidR="001E20CB" w:rsidRPr="00D833DF">
        <w:rPr>
          <w:rFonts w:ascii="Times New Roman" w:hAnsi="Times New Roman" w:cs="Times New Roman"/>
          <w:sz w:val="24"/>
          <w:szCs w:val="24"/>
        </w:rPr>
        <w:t xml:space="preserve"> her </w:t>
      </w:r>
      <w:r w:rsidR="00C32316" w:rsidRPr="00D833DF">
        <w:rPr>
          <w:rFonts w:ascii="Times New Roman" w:hAnsi="Times New Roman" w:cs="Times New Roman"/>
          <w:sz w:val="24"/>
          <w:szCs w:val="24"/>
        </w:rPr>
        <w:t>7</w:t>
      </w:r>
      <w:r w:rsidRPr="00D833DF">
        <w:rPr>
          <w:rFonts w:ascii="Times New Roman" w:hAnsi="Times New Roman" w:cs="Times New Roman"/>
          <w:sz w:val="24"/>
          <w:szCs w:val="24"/>
        </w:rPr>
        <w:t xml:space="preserve"> günde </w:t>
      </w:r>
      <w:r w:rsidR="0061023B" w:rsidRPr="00D833DF">
        <w:rPr>
          <w:rFonts w:ascii="Times New Roman" w:hAnsi="Times New Roman" w:cs="Times New Roman"/>
          <w:sz w:val="24"/>
          <w:szCs w:val="24"/>
        </w:rPr>
        <w:t>bir, aşısız olmaları halinde her</w:t>
      </w:r>
      <w:r w:rsidR="00C32316" w:rsidRPr="00D833DF">
        <w:rPr>
          <w:rFonts w:ascii="Times New Roman" w:hAnsi="Times New Roman" w:cs="Times New Roman"/>
          <w:sz w:val="24"/>
          <w:szCs w:val="24"/>
        </w:rPr>
        <w:t xml:space="preserve"> 72 saatte</w:t>
      </w:r>
      <w:r w:rsidRPr="00D833DF">
        <w:rPr>
          <w:rFonts w:ascii="Times New Roman" w:hAnsi="Times New Roman" w:cs="Times New Roman"/>
          <w:sz w:val="24"/>
          <w:szCs w:val="24"/>
        </w:rPr>
        <w:t xml:space="preserve"> bir antijen testlerini yineleyeceklerdir. </w:t>
      </w:r>
    </w:p>
    <w:p w14:paraId="6BF4F3E1" w14:textId="12269DA1" w:rsidR="00D833DF" w:rsidRDefault="00AA7C17" w:rsidP="00D833D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O</w:t>
      </w:r>
      <w:r w:rsidR="00416164" w:rsidRPr="0074380F">
        <w:rPr>
          <w:rFonts w:ascii="Times New Roman" w:hAnsi="Times New Roman" w:cs="Times New Roman"/>
          <w:sz w:val="24"/>
          <w:szCs w:val="24"/>
        </w:rPr>
        <w:t>kul öncesi öğrenciler</w:t>
      </w:r>
      <w:r w:rsidR="003A6B83" w:rsidRPr="0074380F">
        <w:rPr>
          <w:rFonts w:ascii="Times New Roman" w:hAnsi="Times New Roman" w:cs="Times New Roman"/>
          <w:sz w:val="24"/>
          <w:szCs w:val="24"/>
        </w:rPr>
        <w:t xml:space="preserve"> için</w:t>
      </w:r>
      <w:r w:rsidR="00462458" w:rsidRPr="0074380F">
        <w:rPr>
          <w:rFonts w:ascii="Times New Roman" w:hAnsi="Times New Roman" w:cs="Times New Roman"/>
          <w:sz w:val="24"/>
          <w:szCs w:val="24"/>
        </w:rPr>
        <w:t xml:space="preserve"> tarama testi zorunlu </w:t>
      </w:r>
      <w:r w:rsidR="00416164" w:rsidRPr="0074380F">
        <w:rPr>
          <w:rFonts w:ascii="Times New Roman" w:hAnsi="Times New Roman" w:cs="Times New Roman"/>
          <w:sz w:val="24"/>
          <w:szCs w:val="24"/>
        </w:rPr>
        <w:t>değildir. Ancak bu öğrenciler ile aynı evde yaşayan bir veliden</w:t>
      </w:r>
      <w:r w:rsidR="00C32316" w:rsidRPr="0074380F">
        <w:rPr>
          <w:rFonts w:ascii="Times New Roman" w:hAnsi="Times New Roman" w:cs="Times New Roman"/>
          <w:sz w:val="24"/>
          <w:szCs w:val="24"/>
        </w:rPr>
        <w:t xml:space="preserve"> aşılı olmaları halinde her 7</w:t>
      </w:r>
      <w:r w:rsidR="009F6F97" w:rsidRPr="0074380F">
        <w:rPr>
          <w:rFonts w:ascii="Times New Roman" w:hAnsi="Times New Roman" w:cs="Times New Roman"/>
          <w:sz w:val="24"/>
          <w:szCs w:val="24"/>
        </w:rPr>
        <w:t xml:space="preserve"> </w:t>
      </w:r>
      <w:r w:rsidR="003A6B83" w:rsidRPr="0074380F">
        <w:rPr>
          <w:rFonts w:ascii="Times New Roman" w:hAnsi="Times New Roman" w:cs="Times New Roman"/>
          <w:sz w:val="24"/>
          <w:szCs w:val="24"/>
        </w:rPr>
        <w:t xml:space="preserve">günde bir, aşısız olmaları halinde </w:t>
      </w:r>
      <w:r w:rsidR="0061023B" w:rsidRPr="0074380F">
        <w:rPr>
          <w:rFonts w:ascii="Times New Roman" w:hAnsi="Times New Roman" w:cs="Times New Roman"/>
          <w:sz w:val="24"/>
          <w:szCs w:val="24"/>
        </w:rPr>
        <w:t>her</w:t>
      </w:r>
      <w:r w:rsidR="00C32316" w:rsidRPr="0074380F">
        <w:rPr>
          <w:rFonts w:ascii="Times New Roman" w:hAnsi="Times New Roman" w:cs="Times New Roman"/>
          <w:sz w:val="24"/>
          <w:szCs w:val="24"/>
        </w:rPr>
        <w:t xml:space="preserve"> 72 saatte bir</w:t>
      </w:r>
      <w:r w:rsidR="003A6B83" w:rsidRPr="0074380F">
        <w:rPr>
          <w:rFonts w:ascii="Times New Roman" w:hAnsi="Times New Roman" w:cs="Times New Roman"/>
          <w:sz w:val="24"/>
          <w:szCs w:val="24"/>
        </w:rPr>
        <w:t xml:space="preserve"> antijen testi talep edilecektir. </w:t>
      </w:r>
    </w:p>
    <w:p w14:paraId="495925B1" w14:textId="20D7BEA1" w:rsidR="00D833DF" w:rsidRDefault="00263ED7" w:rsidP="00D833D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80F">
        <w:rPr>
          <w:rFonts w:ascii="Times New Roman" w:hAnsi="Times New Roman" w:cs="Times New Roman"/>
          <w:sz w:val="24"/>
          <w:szCs w:val="24"/>
        </w:rPr>
        <w:t>İlköğretim</w:t>
      </w:r>
      <w:r w:rsidR="00CA27A1">
        <w:rPr>
          <w:rFonts w:ascii="Times New Roman" w:hAnsi="Times New Roman" w:cs="Times New Roman"/>
          <w:sz w:val="24"/>
          <w:szCs w:val="24"/>
        </w:rPr>
        <w:t xml:space="preserve"> </w:t>
      </w:r>
      <w:r w:rsidRPr="0074380F">
        <w:rPr>
          <w:rFonts w:ascii="Times New Roman" w:hAnsi="Times New Roman" w:cs="Times New Roman"/>
          <w:sz w:val="24"/>
          <w:szCs w:val="24"/>
        </w:rPr>
        <w:t>(</w:t>
      </w:r>
      <w:r w:rsidR="00BB6CFC" w:rsidRPr="0074380F">
        <w:rPr>
          <w:rFonts w:ascii="Times New Roman" w:hAnsi="Times New Roman" w:cs="Times New Roman"/>
          <w:sz w:val="24"/>
          <w:szCs w:val="24"/>
        </w:rPr>
        <w:t>1. Sınıftan 5.</w:t>
      </w:r>
      <w:r w:rsidR="008F6528" w:rsidRPr="0074380F">
        <w:rPr>
          <w:rFonts w:ascii="Times New Roman" w:hAnsi="Times New Roman" w:cs="Times New Roman"/>
          <w:sz w:val="24"/>
          <w:szCs w:val="24"/>
        </w:rPr>
        <w:t xml:space="preserve"> Sınıfa kadar</w:t>
      </w:r>
      <w:r w:rsidRPr="0074380F">
        <w:rPr>
          <w:rFonts w:ascii="Times New Roman" w:hAnsi="Times New Roman" w:cs="Times New Roman"/>
          <w:sz w:val="24"/>
          <w:szCs w:val="24"/>
        </w:rPr>
        <w:t>)</w:t>
      </w:r>
      <w:r w:rsidR="008F6528" w:rsidRPr="0074380F">
        <w:rPr>
          <w:rFonts w:ascii="Times New Roman" w:hAnsi="Times New Roman" w:cs="Times New Roman"/>
          <w:sz w:val="24"/>
          <w:szCs w:val="24"/>
        </w:rPr>
        <w:t xml:space="preserve"> </w:t>
      </w:r>
      <w:r w:rsidRPr="0074380F">
        <w:rPr>
          <w:rFonts w:ascii="Times New Roman" w:hAnsi="Times New Roman" w:cs="Times New Roman"/>
          <w:sz w:val="24"/>
          <w:szCs w:val="24"/>
        </w:rPr>
        <w:t>öğrencileri</w:t>
      </w:r>
      <w:r w:rsidR="00AA7C17" w:rsidRPr="0074380F">
        <w:rPr>
          <w:rFonts w:ascii="Times New Roman" w:hAnsi="Times New Roman" w:cs="Times New Roman"/>
          <w:sz w:val="24"/>
          <w:szCs w:val="24"/>
        </w:rPr>
        <w:t xml:space="preserve"> her 7 günde bir antijen testlerini yapabilirler. Ancak bu öğrencilerin yapamaması halinde aynı evde yaşayan bir veliden aşılı olmaları halinde her </w:t>
      </w:r>
      <w:r w:rsidR="00C32316" w:rsidRPr="0074380F">
        <w:rPr>
          <w:rFonts w:ascii="Times New Roman" w:hAnsi="Times New Roman" w:cs="Times New Roman"/>
          <w:sz w:val="24"/>
          <w:szCs w:val="24"/>
        </w:rPr>
        <w:t>7</w:t>
      </w:r>
      <w:r w:rsidR="00AA7C17" w:rsidRPr="0074380F">
        <w:rPr>
          <w:rFonts w:ascii="Times New Roman" w:hAnsi="Times New Roman" w:cs="Times New Roman"/>
          <w:sz w:val="24"/>
          <w:szCs w:val="24"/>
        </w:rPr>
        <w:t xml:space="preserve"> günde bir, aşısız olmaları halinde </w:t>
      </w:r>
      <w:r w:rsidR="0061023B" w:rsidRPr="0074380F">
        <w:rPr>
          <w:rFonts w:ascii="Times New Roman" w:hAnsi="Times New Roman" w:cs="Times New Roman"/>
          <w:sz w:val="24"/>
          <w:szCs w:val="24"/>
        </w:rPr>
        <w:t>her</w:t>
      </w:r>
      <w:r w:rsidR="00C32316" w:rsidRPr="0074380F">
        <w:rPr>
          <w:rFonts w:ascii="Times New Roman" w:hAnsi="Times New Roman" w:cs="Times New Roman"/>
          <w:sz w:val="24"/>
          <w:szCs w:val="24"/>
        </w:rPr>
        <w:t xml:space="preserve"> 72 saatte</w:t>
      </w:r>
      <w:r w:rsidR="00AA7C17" w:rsidRPr="0074380F">
        <w:rPr>
          <w:rFonts w:ascii="Times New Roman" w:hAnsi="Times New Roman" w:cs="Times New Roman"/>
          <w:sz w:val="24"/>
          <w:szCs w:val="24"/>
        </w:rPr>
        <w:t xml:space="preserve"> </w:t>
      </w:r>
      <w:r w:rsidR="008F6528" w:rsidRPr="0074380F">
        <w:rPr>
          <w:rFonts w:ascii="Times New Roman" w:hAnsi="Times New Roman" w:cs="Times New Roman"/>
          <w:sz w:val="24"/>
          <w:szCs w:val="24"/>
        </w:rPr>
        <w:t>bir antijen testi talep edil</w:t>
      </w:r>
      <w:r w:rsidR="00AA7C17" w:rsidRPr="0074380F">
        <w:rPr>
          <w:rFonts w:ascii="Times New Roman" w:hAnsi="Times New Roman" w:cs="Times New Roman"/>
          <w:sz w:val="24"/>
          <w:szCs w:val="24"/>
        </w:rPr>
        <w:t xml:space="preserve">ecektir. </w:t>
      </w:r>
    </w:p>
    <w:p w14:paraId="08E9741D" w14:textId="77777777" w:rsidR="00D833DF" w:rsidRDefault="00CA27A1" w:rsidP="00D833D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A75F9" w:rsidRPr="0074380F">
        <w:rPr>
          <w:rFonts w:ascii="Times New Roman" w:hAnsi="Times New Roman" w:cs="Times New Roman"/>
          <w:sz w:val="24"/>
          <w:szCs w:val="24"/>
        </w:rPr>
        <w:t>Sınıftan itibaren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920" w:rsidRPr="0074380F">
        <w:rPr>
          <w:rFonts w:ascii="Times New Roman" w:hAnsi="Times New Roman" w:cs="Times New Roman"/>
          <w:sz w:val="24"/>
          <w:szCs w:val="24"/>
        </w:rPr>
        <w:t xml:space="preserve">(6. Sınıflar </w:t>
      </w:r>
      <w:proofErr w:type="gramStart"/>
      <w:r w:rsidR="00397920" w:rsidRPr="0074380F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397920" w:rsidRPr="0074380F">
        <w:rPr>
          <w:rFonts w:ascii="Times New Roman" w:hAnsi="Times New Roman" w:cs="Times New Roman"/>
          <w:sz w:val="24"/>
          <w:szCs w:val="24"/>
        </w:rPr>
        <w:t xml:space="preserve">) </w:t>
      </w:r>
      <w:r w:rsidR="001E20CB" w:rsidRPr="0074380F">
        <w:rPr>
          <w:rFonts w:ascii="Times New Roman" w:hAnsi="Times New Roman" w:cs="Times New Roman"/>
          <w:sz w:val="24"/>
          <w:szCs w:val="24"/>
        </w:rPr>
        <w:t>öğrenciler her 7 günde bir antijen testlerini yineleyeceklerdir.</w:t>
      </w:r>
    </w:p>
    <w:p w14:paraId="59BEAA26" w14:textId="77777777" w:rsidR="00D833DF" w:rsidRDefault="006F446D" w:rsidP="00D833D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Okul çalışanlarına ve öğrencilerine Sağlık Bakanlığı tarafından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test</w:t>
      </w:r>
      <w:r w:rsidR="008A75F9" w:rsidRPr="00D833DF">
        <w:rPr>
          <w:rFonts w:ascii="Times New Roman" w:hAnsi="Times New Roman" w:cs="Times New Roman"/>
          <w:sz w:val="24"/>
          <w:szCs w:val="24"/>
        </w:rPr>
        <w:t>ler</w:t>
      </w:r>
      <w:r w:rsidRPr="00D833DF">
        <w:rPr>
          <w:rFonts w:ascii="Times New Roman" w:hAnsi="Times New Roman" w:cs="Times New Roman"/>
          <w:sz w:val="24"/>
          <w:szCs w:val="24"/>
        </w:rPr>
        <w:t xml:space="preserve"> yapılacaktır. </w:t>
      </w:r>
    </w:p>
    <w:p w14:paraId="0AC5DA95" w14:textId="4062DCF7" w:rsidR="006F446D" w:rsidRPr="00D833DF" w:rsidRDefault="00C32316" w:rsidP="00D833D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Cs/>
          <w:sz w:val="24"/>
          <w:szCs w:val="24"/>
        </w:rPr>
        <w:t>Mesleki e</w:t>
      </w:r>
      <w:r w:rsidR="00416164" w:rsidRPr="00D833DF">
        <w:rPr>
          <w:rFonts w:ascii="Times New Roman" w:hAnsi="Times New Roman" w:cs="Times New Roman"/>
          <w:bCs/>
          <w:sz w:val="24"/>
          <w:szCs w:val="24"/>
        </w:rPr>
        <w:t>ğitim</w:t>
      </w:r>
      <w:r w:rsidRPr="00D833DF">
        <w:rPr>
          <w:rFonts w:ascii="Times New Roman" w:hAnsi="Times New Roman" w:cs="Times New Roman"/>
          <w:bCs/>
          <w:sz w:val="24"/>
          <w:szCs w:val="24"/>
        </w:rPr>
        <w:t xml:space="preserve"> öğrencileri staj gördükleri işyerlerinde uygulanan </w:t>
      </w:r>
      <w:proofErr w:type="spellStart"/>
      <w:r w:rsidRPr="00D833DF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D833DF">
        <w:rPr>
          <w:rFonts w:ascii="Times New Roman" w:hAnsi="Times New Roman" w:cs="Times New Roman"/>
          <w:bCs/>
          <w:sz w:val="24"/>
          <w:szCs w:val="24"/>
        </w:rPr>
        <w:t xml:space="preserve"> kuralları uygulanacaktır. Testleri de bu kapsamda olacaktır. Çırak öğrenciler için de geçerli olacaktır.</w:t>
      </w:r>
      <w:r w:rsidR="006F446D" w:rsidRPr="00D833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8AC953" w14:textId="62F98A6F" w:rsidR="00D833DF" w:rsidRDefault="006F446D" w:rsidP="00E030D6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Yüksek Öğre</w:t>
      </w:r>
      <w:r w:rsidR="00C32316" w:rsidRPr="00D833DF">
        <w:rPr>
          <w:rFonts w:ascii="Times New Roman" w:hAnsi="Times New Roman" w:cs="Times New Roman"/>
          <w:sz w:val="24"/>
          <w:szCs w:val="24"/>
        </w:rPr>
        <w:t>n</w:t>
      </w:r>
      <w:r w:rsidRPr="00D833DF">
        <w:rPr>
          <w:rFonts w:ascii="Times New Roman" w:hAnsi="Times New Roman" w:cs="Times New Roman"/>
          <w:sz w:val="24"/>
          <w:szCs w:val="24"/>
        </w:rPr>
        <w:t>im</w:t>
      </w:r>
      <w:r w:rsidR="00C32316" w:rsidRPr="00D833DF">
        <w:rPr>
          <w:rFonts w:ascii="Times New Roman" w:hAnsi="Times New Roman" w:cs="Times New Roman"/>
          <w:sz w:val="24"/>
          <w:szCs w:val="24"/>
        </w:rPr>
        <w:t xml:space="preserve"> ile ilgili uygulamalar, üniversitelerin bünyesinde oluşturulan Okul</w:t>
      </w:r>
      <w:r w:rsidRPr="00D8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Kurul</w:t>
      </w:r>
      <w:r w:rsidR="00C32316" w:rsidRPr="00D833DF">
        <w:rPr>
          <w:rFonts w:ascii="Times New Roman" w:hAnsi="Times New Roman" w:cs="Times New Roman"/>
          <w:sz w:val="24"/>
          <w:szCs w:val="24"/>
        </w:rPr>
        <w:t xml:space="preserve">ları ile iletişim halinde sürdürülmektedir. Yurt dışından gelecek olan öğrenciler belirlenen ülke </w:t>
      </w:r>
      <w:proofErr w:type="gramStart"/>
      <w:r w:rsidR="00C32316" w:rsidRPr="00D833DF">
        <w:rPr>
          <w:rFonts w:ascii="Times New Roman" w:hAnsi="Times New Roman" w:cs="Times New Roman"/>
          <w:sz w:val="24"/>
          <w:szCs w:val="24"/>
        </w:rPr>
        <w:t>kriterlerine</w:t>
      </w:r>
      <w:proofErr w:type="gramEnd"/>
      <w:r w:rsidR="00C32316" w:rsidRPr="00D833DF">
        <w:rPr>
          <w:rFonts w:ascii="Times New Roman" w:hAnsi="Times New Roman" w:cs="Times New Roman"/>
          <w:sz w:val="24"/>
          <w:szCs w:val="24"/>
        </w:rPr>
        <w:t xml:space="preserve"> göre giriş yapabileceklerdir. </w:t>
      </w:r>
    </w:p>
    <w:p w14:paraId="1A40C01C" w14:textId="77777777" w:rsidR="00D833DF" w:rsidRDefault="00D833DF" w:rsidP="00D833DF">
      <w:pPr>
        <w:pStyle w:val="ListeParagraf"/>
        <w:spacing w:after="160" w:line="259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AC3C6EA" w14:textId="77777777" w:rsidR="00094A19" w:rsidRDefault="00E030D6" w:rsidP="00D833DF">
      <w:pPr>
        <w:pStyle w:val="ListeParagraf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b/>
          <w:bCs/>
          <w:sz w:val="24"/>
          <w:szCs w:val="24"/>
        </w:rPr>
        <w:t>Sınavlar</w:t>
      </w:r>
      <w:r w:rsidRPr="00D833D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C8C1A8" w14:textId="5E42902F" w:rsidR="0075421B" w:rsidRPr="00D833DF" w:rsidRDefault="00340416" w:rsidP="00094A19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Ülkemizde düzenlenecek </w:t>
      </w:r>
      <w:r w:rsidRPr="00D833DF">
        <w:rPr>
          <w:rFonts w:ascii="Times New Roman" w:hAnsi="Times New Roman" w:cs="Times New Roman"/>
          <w:bCs/>
          <w:sz w:val="24"/>
          <w:szCs w:val="24"/>
        </w:rPr>
        <w:t>uluslararası sınavların</w:t>
      </w:r>
      <w:r w:rsidRPr="00D833DF">
        <w:rPr>
          <w:rFonts w:ascii="Times New Roman" w:hAnsi="Times New Roman" w:cs="Times New Roman"/>
          <w:sz w:val="24"/>
          <w:szCs w:val="24"/>
        </w:rPr>
        <w:t xml:space="preserve"> aşağıda belirtilen koşullar kapsamında gerçekleştirilmesi uygun görülmüştür. </w:t>
      </w:r>
    </w:p>
    <w:p w14:paraId="5C4A4915" w14:textId="77777777" w:rsidR="00D833DF" w:rsidRDefault="00340416" w:rsidP="00E030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Sınava katılacak kişilerin ve gözetmenlerin </w:t>
      </w:r>
      <w:r w:rsidR="008743A3" w:rsidRPr="00D833DF">
        <w:rPr>
          <w:rFonts w:ascii="Times New Roman" w:hAnsi="Times New Roman" w:cs="Times New Roman"/>
          <w:sz w:val="24"/>
          <w:szCs w:val="24"/>
        </w:rPr>
        <w:t xml:space="preserve">aşılı olması halinde son 7 gün içinde aşısız olmaları halinde ise </w:t>
      </w:r>
      <w:r w:rsidR="00462458" w:rsidRPr="00D833DF">
        <w:rPr>
          <w:rFonts w:ascii="Times New Roman" w:hAnsi="Times New Roman" w:cs="Times New Roman"/>
          <w:sz w:val="24"/>
          <w:szCs w:val="24"/>
        </w:rPr>
        <w:t>son 48</w:t>
      </w:r>
      <w:r w:rsidRPr="00D833DF">
        <w:rPr>
          <w:rFonts w:ascii="Times New Roman" w:hAnsi="Times New Roman" w:cs="Times New Roman"/>
          <w:sz w:val="24"/>
          <w:szCs w:val="24"/>
        </w:rPr>
        <w:t xml:space="preserve"> saat içinde yapılmış antijen test</w:t>
      </w:r>
      <w:r w:rsidR="008C363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sonuçlarının olması,</w:t>
      </w:r>
    </w:p>
    <w:p w14:paraId="00A88775" w14:textId="77777777" w:rsidR="00D833DF" w:rsidRDefault="00340416" w:rsidP="00E030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Sınav alanının havalandırılması amacıyla kapı ve pencerelerin sürekli açık tutulması,</w:t>
      </w:r>
    </w:p>
    <w:p w14:paraId="605F0CD3" w14:textId="77777777" w:rsidR="00D833DF" w:rsidRDefault="00340416" w:rsidP="00E030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Sınav alanına girecek kişilerin sınav boyunca kişisel koruyucu 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ekipmanlarını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kullanması,</w:t>
      </w:r>
    </w:p>
    <w:p w14:paraId="056D9C23" w14:textId="77777777" w:rsidR="00D833DF" w:rsidRDefault="00340416" w:rsidP="00E030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Sınav alanında masaların sosyal mesafe kurallarına uyulacak şekilde düzenlenmesi </w:t>
      </w:r>
    </w:p>
    <w:p w14:paraId="73B78C34" w14:textId="033438A4" w:rsidR="00211257" w:rsidRPr="00D833DF" w:rsidRDefault="00340416" w:rsidP="00E030D6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Sınav alanına girişte dezenfektan yerleştirilmesi kaydı ile yapılması uy</w:t>
      </w:r>
      <w:r w:rsidR="008743A3" w:rsidRPr="00D833DF">
        <w:rPr>
          <w:rFonts w:ascii="Times New Roman" w:hAnsi="Times New Roman" w:cs="Times New Roman"/>
          <w:sz w:val="24"/>
          <w:szCs w:val="24"/>
        </w:rPr>
        <w:t>gun görülmüştür.</w:t>
      </w:r>
    </w:p>
    <w:p w14:paraId="0C77321E" w14:textId="77777777" w:rsidR="00D833DF" w:rsidRDefault="00340416" w:rsidP="00D833DF">
      <w:pPr>
        <w:pStyle w:val="ListeParagraf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b/>
          <w:bCs/>
          <w:sz w:val="24"/>
          <w:szCs w:val="24"/>
        </w:rPr>
        <w:t>Okulların Pozitif Vaka ve Temas Protokolü</w:t>
      </w:r>
    </w:p>
    <w:p w14:paraId="41C93F99" w14:textId="77777777" w:rsidR="00D833DF" w:rsidRPr="00D833DF" w:rsidRDefault="00D833DF" w:rsidP="00D833D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bCs/>
          <w:sz w:val="24"/>
          <w:szCs w:val="24"/>
        </w:rPr>
        <w:t>C</w:t>
      </w:r>
      <w:r w:rsidR="00CA27A1" w:rsidRPr="00D833DF">
        <w:rPr>
          <w:rFonts w:ascii="Times New Roman" w:hAnsi="Times New Roman" w:cs="Times New Roman"/>
          <w:sz w:val="24"/>
          <w:szCs w:val="24"/>
        </w:rPr>
        <w:t xml:space="preserve">ovid-19 pozitif hasta ve temaslıların takibi her okulda oluşturulan Okul </w:t>
      </w:r>
      <w:proofErr w:type="spellStart"/>
      <w:proofErr w:type="gramStart"/>
      <w:r w:rsidR="00CA27A1" w:rsidRPr="00D833D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CA27A1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CA27A1" w:rsidRPr="00D833DF">
        <w:rPr>
          <w:rFonts w:ascii="Times New Roman" w:hAnsi="Times New Roman" w:cs="Times New Roman"/>
          <w:sz w:val="24"/>
          <w:szCs w:val="24"/>
        </w:rPr>
        <w:t>Kurulları</w:t>
      </w:r>
      <w:proofErr w:type="gramEnd"/>
      <w:r w:rsidR="00CA27A1" w:rsidRPr="00D833DF">
        <w:rPr>
          <w:rFonts w:ascii="Times New Roman" w:hAnsi="Times New Roman" w:cs="Times New Roman"/>
          <w:sz w:val="24"/>
          <w:szCs w:val="24"/>
        </w:rPr>
        <w:t xml:space="preserve"> ve Sağlık Bakanlığı temas ekibinin istişaresi ile yönetilecektir.</w:t>
      </w:r>
    </w:p>
    <w:p w14:paraId="7E59ED6B" w14:textId="7445A29D" w:rsidR="00D833DF" w:rsidRPr="00D833DF" w:rsidRDefault="00340416" w:rsidP="00D833D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Evden çıkmadan, otobüse binmeden ve okula girmeden mutlaka 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semptom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sorgulaması</w:t>
      </w:r>
      <w:r w:rsidR="008C363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yapılaca</w:t>
      </w:r>
      <w:r w:rsidR="00C96E4D">
        <w:rPr>
          <w:rFonts w:ascii="Times New Roman" w:hAnsi="Times New Roman" w:cs="Times New Roman"/>
          <w:sz w:val="24"/>
          <w:szCs w:val="24"/>
        </w:rPr>
        <w:t>ktır.</w:t>
      </w:r>
      <w:r w:rsidR="00776D77"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21B"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mptom </w:t>
      </w:r>
      <w:r w:rsidRPr="00D833DF">
        <w:rPr>
          <w:rFonts w:ascii="Times New Roman" w:hAnsi="Times New Roman" w:cs="Times New Roman"/>
          <w:sz w:val="24"/>
          <w:szCs w:val="24"/>
        </w:rPr>
        <w:t>gösterenler (Öğretmen, çalışan veya öğrenci) okula alınmayacak</w:t>
      </w:r>
      <w:r w:rsidR="00F2721B">
        <w:rPr>
          <w:rFonts w:ascii="Times New Roman" w:hAnsi="Times New Roman" w:cs="Times New Roman"/>
          <w:sz w:val="24"/>
          <w:szCs w:val="24"/>
        </w:rPr>
        <w:t>,</w:t>
      </w:r>
      <w:r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F51D62" w:rsidRPr="00D833DF">
        <w:rPr>
          <w:rFonts w:ascii="Times New Roman" w:hAnsi="Times New Roman" w:cs="Times New Roman"/>
          <w:sz w:val="24"/>
          <w:szCs w:val="24"/>
        </w:rPr>
        <w:t>PCR t</w:t>
      </w:r>
      <w:r w:rsidRPr="00D833DF">
        <w:rPr>
          <w:rFonts w:ascii="Times New Roman" w:hAnsi="Times New Roman" w:cs="Times New Roman"/>
          <w:sz w:val="24"/>
          <w:szCs w:val="24"/>
        </w:rPr>
        <w:t>est</w:t>
      </w:r>
      <w:r w:rsidR="00F51D62" w:rsidRPr="00D833DF">
        <w:rPr>
          <w:rFonts w:ascii="Times New Roman" w:hAnsi="Times New Roman" w:cs="Times New Roman"/>
          <w:sz w:val="24"/>
          <w:szCs w:val="24"/>
        </w:rPr>
        <w:t>i</w:t>
      </w:r>
      <w:r w:rsidRPr="00D833DF">
        <w:rPr>
          <w:rFonts w:ascii="Times New Roman" w:hAnsi="Times New Roman" w:cs="Times New Roman"/>
          <w:sz w:val="24"/>
          <w:szCs w:val="24"/>
        </w:rPr>
        <w:t xml:space="preserve"> yapmaya yönlendirilecek</w:t>
      </w:r>
      <w:r w:rsidR="0090644B" w:rsidRPr="00D833DF">
        <w:rPr>
          <w:rFonts w:ascii="Times New Roman" w:hAnsi="Times New Roman" w:cs="Times New Roman"/>
          <w:sz w:val="24"/>
          <w:szCs w:val="24"/>
        </w:rPr>
        <w:t>tir</w:t>
      </w:r>
      <w:r w:rsidRPr="00D833DF">
        <w:rPr>
          <w:rFonts w:ascii="Times New Roman" w:hAnsi="Times New Roman" w:cs="Times New Roman"/>
          <w:sz w:val="24"/>
          <w:szCs w:val="24"/>
        </w:rPr>
        <w:t>.</w:t>
      </w:r>
    </w:p>
    <w:p w14:paraId="5BCA5BFA" w14:textId="24508B25" w:rsidR="00D833DF" w:rsidRPr="00D833DF" w:rsidRDefault="006D3996" w:rsidP="00D833D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r w:rsidR="00C648B4"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40416" w:rsidRPr="00D833DF">
        <w:rPr>
          <w:rFonts w:ascii="Times New Roman" w:hAnsi="Times New Roman" w:cs="Times New Roman"/>
          <w:sz w:val="24"/>
          <w:szCs w:val="24"/>
        </w:rPr>
        <w:t>semptom</w:t>
      </w:r>
      <w:proofErr w:type="gramEnd"/>
      <w:r w:rsidR="00340416" w:rsidRPr="00D833DF">
        <w:rPr>
          <w:rFonts w:ascii="Times New Roman" w:hAnsi="Times New Roman" w:cs="Times New Roman"/>
          <w:sz w:val="24"/>
          <w:szCs w:val="24"/>
        </w:rPr>
        <w:t xml:space="preserve"> göstermesi halinde, </w:t>
      </w:r>
      <w:r w:rsidR="00985FF2"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PCR</w:t>
      </w:r>
      <w:r w:rsidR="00985FF2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985FF2">
        <w:rPr>
          <w:rFonts w:ascii="Times New Roman" w:hAnsi="Times New Roman" w:cs="Times New Roman"/>
          <w:sz w:val="24"/>
          <w:szCs w:val="24"/>
        </w:rPr>
        <w:t>tes</w:t>
      </w:r>
      <w:r w:rsidR="00341844" w:rsidRPr="00D833DF">
        <w:rPr>
          <w:rFonts w:ascii="Times New Roman" w:hAnsi="Times New Roman" w:cs="Times New Roman"/>
          <w:sz w:val="24"/>
          <w:szCs w:val="24"/>
        </w:rPr>
        <w:t xml:space="preserve">ti </w:t>
      </w:r>
      <w:r w:rsidR="00340416" w:rsidRPr="00D833DF">
        <w:rPr>
          <w:rFonts w:ascii="Times New Roman" w:hAnsi="Times New Roman" w:cs="Times New Roman"/>
          <w:sz w:val="24"/>
          <w:szCs w:val="24"/>
        </w:rPr>
        <w:t>yapmak üzere yönlendirilecek</w:t>
      </w:r>
      <w:r w:rsidR="0090644B" w:rsidRPr="00D833DF">
        <w:rPr>
          <w:rFonts w:ascii="Times New Roman" w:hAnsi="Times New Roman" w:cs="Times New Roman"/>
          <w:sz w:val="24"/>
          <w:szCs w:val="24"/>
        </w:rPr>
        <w:t>tir</w:t>
      </w:r>
      <w:r w:rsidR="00340416" w:rsidRPr="00D83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5FF9E" w14:textId="6322DFC2" w:rsidR="00D833DF" w:rsidRPr="00D833DF" w:rsidRDefault="00340416" w:rsidP="00CA27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Öğrencinin test sonucunun poz</w:t>
      </w:r>
      <w:r w:rsidR="0098417C" w:rsidRPr="00D833DF">
        <w:rPr>
          <w:rFonts w:ascii="Times New Roman" w:hAnsi="Times New Roman" w:cs="Times New Roman"/>
          <w:sz w:val="24"/>
          <w:szCs w:val="24"/>
        </w:rPr>
        <w:t>itif çıkması halinde;</w:t>
      </w:r>
      <w:r w:rsidR="00456E5C" w:rsidRPr="00D833DF">
        <w:rPr>
          <w:rFonts w:ascii="Times New Roman" w:hAnsi="Times New Roman" w:cs="Times New Roman"/>
          <w:sz w:val="24"/>
          <w:szCs w:val="24"/>
        </w:rPr>
        <w:t xml:space="preserve"> Temas</w:t>
      </w:r>
      <w:r w:rsidR="006C4203" w:rsidRPr="00D833DF">
        <w:rPr>
          <w:rFonts w:ascii="Times New Roman" w:hAnsi="Times New Roman" w:cs="Times New Roman"/>
          <w:sz w:val="24"/>
          <w:szCs w:val="24"/>
        </w:rPr>
        <w:t>lı</w:t>
      </w:r>
      <w:r w:rsidR="00456E5C" w:rsidRPr="00D833DF">
        <w:rPr>
          <w:rFonts w:ascii="Times New Roman" w:hAnsi="Times New Roman" w:cs="Times New Roman"/>
          <w:sz w:val="24"/>
          <w:szCs w:val="24"/>
        </w:rPr>
        <w:t xml:space="preserve"> Takip Birimi tarafından belirlenen</w:t>
      </w:r>
      <w:r w:rsidR="0098417C" w:rsidRPr="00D833DF">
        <w:rPr>
          <w:rFonts w:ascii="Times New Roman" w:hAnsi="Times New Roman" w:cs="Times New Roman"/>
          <w:sz w:val="24"/>
          <w:szCs w:val="24"/>
        </w:rPr>
        <w:t xml:space="preserve"> temaslı</w:t>
      </w:r>
      <w:r w:rsidR="00CA0A5C" w:rsidRPr="00D833DF">
        <w:rPr>
          <w:rFonts w:ascii="Times New Roman" w:hAnsi="Times New Roman" w:cs="Times New Roman"/>
          <w:sz w:val="24"/>
          <w:szCs w:val="24"/>
        </w:rPr>
        <w:t xml:space="preserve"> öğrenciler</w:t>
      </w:r>
      <w:r w:rsidR="00985FF2">
        <w:rPr>
          <w:rFonts w:ascii="Times New Roman" w:hAnsi="Times New Roman" w:cs="Times New Roman"/>
          <w:sz w:val="24"/>
          <w:szCs w:val="24"/>
        </w:rPr>
        <w:t xml:space="preserve"> de</w:t>
      </w:r>
      <w:r w:rsidR="00456E5C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BC37E7" w:rsidRPr="00776D77">
        <w:rPr>
          <w:rFonts w:ascii="Times New Roman" w:hAnsi="Times New Roman" w:cs="Times New Roman"/>
          <w:color w:val="000000" w:themeColor="text1"/>
          <w:sz w:val="24"/>
          <w:szCs w:val="24"/>
        </w:rPr>
        <w:t>PCR</w:t>
      </w:r>
      <w:r w:rsidR="00BC37E7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test</w:t>
      </w:r>
      <w:r w:rsidR="00456E5C" w:rsidRPr="00D833DF">
        <w:rPr>
          <w:rFonts w:ascii="Times New Roman" w:hAnsi="Times New Roman" w:cs="Times New Roman"/>
          <w:sz w:val="24"/>
          <w:szCs w:val="24"/>
        </w:rPr>
        <w:t>lerini</w:t>
      </w:r>
      <w:r w:rsidRPr="00D833DF">
        <w:rPr>
          <w:rFonts w:ascii="Times New Roman" w:hAnsi="Times New Roman" w:cs="Times New Roman"/>
          <w:sz w:val="24"/>
          <w:szCs w:val="24"/>
        </w:rPr>
        <w:t xml:space="preserve"> yaptır</w:t>
      </w:r>
      <w:r w:rsidR="00456E5C" w:rsidRPr="00D833DF">
        <w:rPr>
          <w:rFonts w:ascii="Times New Roman" w:hAnsi="Times New Roman" w:cs="Times New Roman"/>
          <w:sz w:val="24"/>
          <w:szCs w:val="24"/>
        </w:rPr>
        <w:t>acak</w:t>
      </w:r>
      <w:r w:rsidRPr="00D833DF">
        <w:rPr>
          <w:rFonts w:ascii="Times New Roman" w:hAnsi="Times New Roman" w:cs="Times New Roman"/>
          <w:sz w:val="24"/>
          <w:szCs w:val="24"/>
        </w:rPr>
        <w:t xml:space="preserve"> ve test</w:t>
      </w:r>
      <w:r w:rsidR="008C363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456E5C" w:rsidRPr="00D833DF">
        <w:rPr>
          <w:rFonts w:ascii="Times New Roman" w:hAnsi="Times New Roman" w:cs="Times New Roman"/>
          <w:sz w:val="24"/>
          <w:szCs w:val="24"/>
        </w:rPr>
        <w:t>sonuçları</w:t>
      </w:r>
      <w:r w:rsidRPr="00D833DF">
        <w:rPr>
          <w:rFonts w:ascii="Times New Roman" w:hAnsi="Times New Roman" w:cs="Times New Roman"/>
          <w:sz w:val="24"/>
          <w:szCs w:val="24"/>
        </w:rPr>
        <w:t xml:space="preserve"> çıkana kadar evde</w:t>
      </w:r>
      <w:r w:rsidR="00456E5C" w:rsidRPr="00D833DF">
        <w:rPr>
          <w:rFonts w:ascii="Times New Roman" w:hAnsi="Times New Roman" w:cs="Times New Roman"/>
          <w:sz w:val="24"/>
          <w:szCs w:val="24"/>
        </w:rPr>
        <w:t xml:space="preserve"> izole olacaklardır</w:t>
      </w:r>
      <w:r w:rsidRPr="00D833DF">
        <w:rPr>
          <w:rFonts w:ascii="Times New Roman" w:hAnsi="Times New Roman" w:cs="Times New Roman"/>
          <w:sz w:val="24"/>
          <w:szCs w:val="24"/>
        </w:rPr>
        <w:t>.</w:t>
      </w:r>
      <w:r w:rsidR="00B1148E" w:rsidRPr="00D833DF">
        <w:rPr>
          <w:rFonts w:ascii="Times New Roman" w:hAnsi="Times New Roman" w:cs="Times New Roman"/>
          <w:sz w:val="24"/>
          <w:szCs w:val="24"/>
        </w:rPr>
        <w:t xml:space="preserve"> Bu süreçte kişiler</w:t>
      </w:r>
      <w:r w:rsidR="0090644B" w:rsidRPr="00D833DF">
        <w:rPr>
          <w:rFonts w:ascii="Times New Roman" w:hAnsi="Times New Roman" w:cs="Times New Roman"/>
          <w:sz w:val="24"/>
          <w:szCs w:val="24"/>
        </w:rPr>
        <w:t>in</w:t>
      </w:r>
      <w:r w:rsidR="00985290" w:rsidRPr="00D83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5290" w:rsidRPr="00D833DF">
        <w:rPr>
          <w:rFonts w:ascii="Times New Roman" w:hAnsi="Times New Roman" w:cs="Times New Roman"/>
          <w:sz w:val="24"/>
          <w:szCs w:val="24"/>
        </w:rPr>
        <w:t>izolasyon</w:t>
      </w:r>
      <w:proofErr w:type="gramEnd"/>
      <w:r w:rsidR="00B1148E" w:rsidRPr="00D833DF">
        <w:rPr>
          <w:rFonts w:ascii="Times New Roman" w:hAnsi="Times New Roman" w:cs="Times New Roman"/>
          <w:sz w:val="24"/>
          <w:szCs w:val="24"/>
        </w:rPr>
        <w:t xml:space="preserve"> durumuna Sağlık Bakanlığı TEMASLI TAKİP BİRİMİ karar ver</w:t>
      </w:r>
      <w:r w:rsidR="00985290" w:rsidRPr="00D833DF">
        <w:rPr>
          <w:rFonts w:ascii="Times New Roman" w:hAnsi="Times New Roman" w:cs="Times New Roman"/>
          <w:sz w:val="24"/>
          <w:szCs w:val="24"/>
        </w:rPr>
        <w:t>ir ve</w:t>
      </w:r>
      <w:r w:rsidR="00B1148E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985290" w:rsidRPr="00D833DF">
        <w:rPr>
          <w:rFonts w:ascii="Times New Roman" w:hAnsi="Times New Roman" w:cs="Times New Roman"/>
          <w:sz w:val="24"/>
          <w:szCs w:val="24"/>
        </w:rPr>
        <w:t xml:space="preserve">bu durumu </w:t>
      </w:r>
      <w:r w:rsidR="00B1148E" w:rsidRPr="00D833DF">
        <w:rPr>
          <w:rFonts w:ascii="Times New Roman" w:hAnsi="Times New Roman" w:cs="Times New Roman"/>
          <w:sz w:val="24"/>
          <w:szCs w:val="24"/>
        </w:rPr>
        <w:t xml:space="preserve">okul yönetimi veya </w:t>
      </w:r>
      <w:r w:rsidR="00B1148E" w:rsidRPr="00D833DF">
        <w:rPr>
          <w:rFonts w:ascii="Times New Roman" w:hAnsi="Times New Roman" w:cs="Times New Roman"/>
          <w:sz w:val="24"/>
          <w:szCs w:val="24"/>
        </w:rPr>
        <w:lastRenderedPageBreak/>
        <w:t xml:space="preserve">okul </w:t>
      </w:r>
      <w:proofErr w:type="spellStart"/>
      <w:r w:rsidR="00B1148E" w:rsidRPr="00D833DF">
        <w:rPr>
          <w:rFonts w:ascii="Times New Roman" w:hAnsi="Times New Roman" w:cs="Times New Roman"/>
          <w:sz w:val="24"/>
          <w:szCs w:val="24"/>
        </w:rPr>
        <w:t>pande</w:t>
      </w:r>
      <w:r w:rsidR="00985290" w:rsidRPr="00D833DF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985290" w:rsidRPr="00D833DF">
        <w:rPr>
          <w:rFonts w:ascii="Times New Roman" w:hAnsi="Times New Roman" w:cs="Times New Roman"/>
          <w:sz w:val="24"/>
          <w:szCs w:val="24"/>
        </w:rPr>
        <w:t xml:space="preserve"> kurullarına bildirir</w:t>
      </w:r>
      <w:r w:rsidR="00B1148E" w:rsidRPr="00D833DF">
        <w:rPr>
          <w:rFonts w:ascii="Times New Roman" w:hAnsi="Times New Roman" w:cs="Times New Roman"/>
          <w:sz w:val="24"/>
          <w:szCs w:val="24"/>
        </w:rPr>
        <w:t>.</w:t>
      </w:r>
      <w:r w:rsidR="00456E5C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="005B18BC">
        <w:rPr>
          <w:rFonts w:ascii="Times New Roman" w:hAnsi="Times New Roman" w:cs="Times New Roman"/>
          <w:sz w:val="24"/>
          <w:szCs w:val="24"/>
        </w:rPr>
        <w:t>S</w:t>
      </w:r>
      <w:r w:rsidR="00BD5574">
        <w:rPr>
          <w:rFonts w:ascii="Times New Roman" w:hAnsi="Times New Roman" w:cs="Times New Roman"/>
          <w:sz w:val="24"/>
          <w:szCs w:val="24"/>
        </w:rPr>
        <w:t>ınıfın g</w:t>
      </w:r>
      <w:r w:rsidR="005C4C41" w:rsidRPr="00D833DF">
        <w:rPr>
          <w:rFonts w:ascii="Times New Roman" w:hAnsi="Times New Roman" w:cs="Times New Roman"/>
          <w:sz w:val="24"/>
          <w:szCs w:val="24"/>
        </w:rPr>
        <w:t>eriye kala</w:t>
      </w:r>
      <w:r w:rsidR="00BD5574">
        <w:rPr>
          <w:rFonts w:ascii="Times New Roman" w:hAnsi="Times New Roman" w:cs="Times New Roman"/>
          <w:sz w:val="24"/>
          <w:szCs w:val="24"/>
        </w:rPr>
        <w:t>nı,</w:t>
      </w:r>
      <w:r w:rsidR="00776D77">
        <w:rPr>
          <w:rFonts w:ascii="Times New Roman" w:hAnsi="Times New Roman" w:cs="Times New Roman"/>
          <w:sz w:val="24"/>
          <w:szCs w:val="24"/>
        </w:rPr>
        <w:t xml:space="preserve"> </w:t>
      </w:r>
      <w:r w:rsidR="005C4C41" w:rsidRPr="00D833DF">
        <w:rPr>
          <w:rFonts w:ascii="Times New Roman" w:hAnsi="Times New Roman" w:cs="Times New Roman"/>
          <w:sz w:val="24"/>
          <w:szCs w:val="24"/>
        </w:rPr>
        <w:t xml:space="preserve">maskelerini takmak ve diğer sınıflar ile temas etmemek sureti ile okulda eğitimlerine devam edeceklerdir. </w:t>
      </w:r>
    </w:p>
    <w:p w14:paraId="65F2C76F" w14:textId="5FC25780" w:rsidR="00D833DF" w:rsidRPr="00587407" w:rsidRDefault="00863214" w:rsidP="00CA27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214">
        <w:rPr>
          <w:rFonts w:ascii="Times New Roman" w:hAnsi="Times New Roman" w:cs="Times New Roman"/>
          <w:b/>
          <w:sz w:val="24"/>
          <w:szCs w:val="24"/>
        </w:rPr>
        <w:t>Tam aşılı okul çalışanları</w:t>
      </w:r>
      <w:r w:rsidR="00CA0A5C" w:rsidRPr="00863214">
        <w:rPr>
          <w:rFonts w:ascii="Times New Roman" w:hAnsi="Times New Roman" w:cs="Times New Roman"/>
          <w:b/>
          <w:sz w:val="24"/>
          <w:szCs w:val="24"/>
        </w:rPr>
        <w:t xml:space="preserve"> temas</w:t>
      </w:r>
      <w:r w:rsidR="00F12C18" w:rsidRPr="00863214">
        <w:rPr>
          <w:rFonts w:ascii="Times New Roman" w:hAnsi="Times New Roman" w:cs="Times New Roman"/>
          <w:b/>
          <w:sz w:val="24"/>
          <w:szCs w:val="24"/>
        </w:rPr>
        <w:t xml:space="preserve">lı olması durumunda </w:t>
      </w:r>
      <w:r w:rsidR="00114DD2" w:rsidRPr="00863214">
        <w:rPr>
          <w:rFonts w:ascii="Times New Roman" w:hAnsi="Times New Roman" w:cs="Times New Roman"/>
          <w:b/>
          <w:sz w:val="24"/>
          <w:szCs w:val="24"/>
        </w:rPr>
        <w:t xml:space="preserve">maskeli olarak güncel hayatlarına devam edecektir. Bu kişiler 5. </w:t>
      </w:r>
      <w:r w:rsidR="00DB1ED5" w:rsidRPr="00863214">
        <w:rPr>
          <w:rFonts w:ascii="Times New Roman" w:hAnsi="Times New Roman" w:cs="Times New Roman"/>
          <w:b/>
          <w:sz w:val="24"/>
          <w:szCs w:val="24"/>
        </w:rPr>
        <w:t>g</w:t>
      </w:r>
      <w:r w:rsidR="00114DD2" w:rsidRPr="00863214">
        <w:rPr>
          <w:rFonts w:ascii="Times New Roman" w:hAnsi="Times New Roman" w:cs="Times New Roman"/>
          <w:b/>
          <w:sz w:val="24"/>
          <w:szCs w:val="24"/>
        </w:rPr>
        <w:t>ün antijen testlerini yaptıracaklardır</w:t>
      </w:r>
      <w:r w:rsidR="00114DD2" w:rsidRPr="005874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71DF05" w14:textId="2C17DC26" w:rsidR="001759BB" w:rsidRPr="00863214" w:rsidRDefault="00114DD2" w:rsidP="00CA27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214">
        <w:rPr>
          <w:rFonts w:ascii="Times New Roman" w:hAnsi="Times New Roman" w:cs="Times New Roman"/>
          <w:b/>
          <w:sz w:val="24"/>
          <w:szCs w:val="24"/>
        </w:rPr>
        <w:t>E</w:t>
      </w:r>
      <w:r w:rsidR="00F12C18" w:rsidRPr="00863214">
        <w:rPr>
          <w:rFonts w:ascii="Times New Roman" w:hAnsi="Times New Roman" w:cs="Times New Roman"/>
          <w:b/>
          <w:sz w:val="24"/>
          <w:szCs w:val="24"/>
        </w:rPr>
        <w:t xml:space="preserve">ksik aşılı veya </w:t>
      </w:r>
      <w:r w:rsidR="00836BB0" w:rsidRPr="00863214">
        <w:rPr>
          <w:rFonts w:ascii="Times New Roman" w:hAnsi="Times New Roman" w:cs="Times New Roman"/>
          <w:b/>
          <w:sz w:val="24"/>
          <w:szCs w:val="24"/>
        </w:rPr>
        <w:t xml:space="preserve">aşısız </w:t>
      </w:r>
      <w:r w:rsidR="00863214" w:rsidRPr="00863214">
        <w:rPr>
          <w:rFonts w:ascii="Times New Roman" w:hAnsi="Times New Roman" w:cs="Times New Roman"/>
          <w:b/>
          <w:sz w:val="24"/>
          <w:szCs w:val="24"/>
        </w:rPr>
        <w:t>okul çalışanları</w:t>
      </w:r>
      <w:r w:rsidR="00CA0A5C"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0A5C" w:rsidRPr="00863214">
        <w:rPr>
          <w:rFonts w:ascii="Times New Roman" w:hAnsi="Times New Roman" w:cs="Times New Roman"/>
          <w:b/>
          <w:bCs/>
          <w:sz w:val="24"/>
          <w:szCs w:val="24"/>
        </w:rPr>
        <w:t>semptom</w:t>
      </w:r>
      <w:proofErr w:type="gramEnd"/>
      <w:r w:rsidR="00CA0A5C" w:rsidRPr="00863214">
        <w:rPr>
          <w:rFonts w:ascii="Times New Roman" w:hAnsi="Times New Roman" w:cs="Times New Roman"/>
          <w:b/>
          <w:bCs/>
          <w:sz w:val="24"/>
          <w:szCs w:val="24"/>
        </w:rPr>
        <w:t xml:space="preserve"> takibi yaparak maskeli olarak güncel hayatlarına devam edecek</w:t>
      </w:r>
      <w:r w:rsidR="00F6760B" w:rsidRPr="008632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D77" w:rsidRPr="00863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 </w:t>
      </w:r>
      <w:r w:rsidR="00836BB0" w:rsidRPr="00863214">
        <w:rPr>
          <w:rFonts w:ascii="Times New Roman" w:hAnsi="Times New Roman" w:cs="Times New Roman"/>
          <w:b/>
          <w:bCs/>
          <w:sz w:val="24"/>
          <w:szCs w:val="24"/>
        </w:rPr>
        <w:t>3’üncü, 5’inci ve 7’</w:t>
      </w:r>
      <w:r w:rsidRPr="00863214">
        <w:rPr>
          <w:rFonts w:ascii="Times New Roman" w:hAnsi="Times New Roman" w:cs="Times New Roman"/>
          <w:b/>
          <w:bCs/>
          <w:sz w:val="24"/>
          <w:szCs w:val="24"/>
        </w:rPr>
        <w:t>inci gün antijen</w:t>
      </w:r>
      <w:r w:rsidR="00836BB0" w:rsidRPr="00863214">
        <w:rPr>
          <w:rFonts w:ascii="Times New Roman" w:hAnsi="Times New Roman" w:cs="Times New Roman"/>
          <w:b/>
          <w:bCs/>
          <w:sz w:val="24"/>
          <w:szCs w:val="24"/>
        </w:rPr>
        <w:t xml:space="preserve"> testlerini yaptıracaklardır. </w:t>
      </w:r>
    </w:p>
    <w:p w14:paraId="31AAC8B9" w14:textId="532B29A3" w:rsidR="00D833DF" w:rsidRPr="00776D77" w:rsidRDefault="00863214" w:rsidP="00D833D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Kişilerin belirtilen sürelerden önce </w:t>
      </w:r>
      <w:proofErr w:type="gramStart"/>
      <w:r w:rsidR="00B2016C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CA0A5C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emptom</w:t>
      </w:r>
      <w:proofErr w:type="gramEnd"/>
      <w:r w:rsidR="00CA0A5C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göste</w:t>
      </w:r>
      <w:r w:rsidR="00E840D1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rmeleri halinde, </w:t>
      </w:r>
      <w:r w:rsidR="00CA0A5C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semptomun başladığı gün </w:t>
      </w:r>
      <w:r w:rsidR="00157FD2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PCR testi </w:t>
      </w:r>
      <w:r w:rsidR="00114DD2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yaptıracaklardır.</w:t>
      </w:r>
      <w:r w:rsidR="00CA0A5C" w:rsidRPr="00776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8730819" w14:textId="5B6056F3" w:rsidR="00D833DF" w:rsidRPr="00863214" w:rsidRDefault="00B1148E" w:rsidP="00D833D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D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Pozitif çıkan </w:t>
      </w:r>
      <w:r w:rsidR="00863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okul çalışanlarının</w:t>
      </w:r>
      <w:r w:rsidR="00F500AF" w:rsidRPr="00776D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F500AF" w:rsidRPr="00776D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izolasyon</w:t>
      </w:r>
      <w:proofErr w:type="gramEnd"/>
      <w:r w:rsidR="00F500AF" w:rsidRPr="00776D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süresi 10 </w:t>
      </w:r>
      <w:r w:rsidR="0054561F" w:rsidRPr="00776D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gündür</w:t>
      </w:r>
      <w:r w:rsidR="0054561F" w:rsidRPr="00863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4561F" w:rsidRPr="00863214">
        <w:rPr>
          <w:rFonts w:ascii="Times New Roman" w:hAnsi="Times New Roman" w:cs="Times New Roman"/>
          <w:b/>
          <w:sz w:val="24"/>
          <w:szCs w:val="24"/>
        </w:rPr>
        <w:t>Evdeki</w:t>
      </w:r>
      <w:r w:rsidR="00985290"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77" w:rsidRPr="00863214">
        <w:rPr>
          <w:rFonts w:ascii="Times New Roman" w:hAnsi="Times New Roman" w:cs="Times New Roman"/>
          <w:b/>
          <w:sz w:val="24"/>
          <w:szCs w:val="24"/>
        </w:rPr>
        <w:t>izolasyonun</w:t>
      </w:r>
      <w:r w:rsidR="00985290" w:rsidRPr="00863214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330BED"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DF1" w:rsidRPr="00863214">
        <w:rPr>
          <w:rFonts w:ascii="Times New Roman" w:hAnsi="Times New Roman" w:cs="Times New Roman"/>
          <w:b/>
          <w:sz w:val="24"/>
          <w:szCs w:val="24"/>
        </w:rPr>
        <w:t>v</w:t>
      </w:r>
      <w:r w:rsidR="00330BED" w:rsidRPr="00863214">
        <w:rPr>
          <w:rFonts w:ascii="Times New Roman" w:hAnsi="Times New Roman" w:cs="Times New Roman"/>
          <w:b/>
          <w:sz w:val="24"/>
          <w:szCs w:val="24"/>
        </w:rPr>
        <w:t>e 10.</w:t>
      </w:r>
      <w:r w:rsidR="00863214"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BED" w:rsidRPr="00863214">
        <w:rPr>
          <w:rFonts w:ascii="Times New Roman" w:hAnsi="Times New Roman" w:cs="Times New Roman"/>
          <w:b/>
          <w:sz w:val="24"/>
          <w:szCs w:val="24"/>
        </w:rPr>
        <w:t>günleri</w:t>
      </w:r>
      <w:r w:rsidR="00F62C21"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77" w:rsidRPr="008632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arasında</w:t>
      </w:r>
      <w:r w:rsidR="00F62C21" w:rsidRPr="008632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0BED" w:rsidRPr="00863214">
        <w:rPr>
          <w:rFonts w:ascii="Times New Roman" w:hAnsi="Times New Roman" w:cs="Times New Roman"/>
          <w:b/>
          <w:sz w:val="24"/>
          <w:szCs w:val="24"/>
        </w:rPr>
        <w:t xml:space="preserve">her iki tarih </w:t>
      </w:r>
      <w:proofErr w:type="gramStart"/>
      <w:r w:rsidR="00330BED" w:rsidRPr="00863214">
        <w:rPr>
          <w:rFonts w:ascii="Times New Roman" w:hAnsi="Times New Roman" w:cs="Times New Roman"/>
          <w:b/>
          <w:sz w:val="24"/>
          <w:szCs w:val="24"/>
        </w:rPr>
        <w:t>dahil</w:t>
      </w:r>
      <w:proofErr w:type="gramEnd"/>
      <w:r w:rsidR="00F62C21" w:rsidRPr="00863214">
        <w:rPr>
          <w:rFonts w:ascii="Times New Roman" w:hAnsi="Times New Roman" w:cs="Times New Roman"/>
          <w:b/>
          <w:sz w:val="24"/>
          <w:szCs w:val="24"/>
        </w:rPr>
        <w:t>)</w:t>
      </w:r>
      <w:r w:rsidR="00985290"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214">
        <w:rPr>
          <w:rFonts w:ascii="Times New Roman" w:hAnsi="Times New Roman" w:cs="Times New Roman"/>
          <w:b/>
          <w:sz w:val="24"/>
          <w:szCs w:val="24"/>
        </w:rPr>
        <w:t xml:space="preserve">kontrol PCR </w:t>
      </w:r>
      <w:r w:rsidR="00EC0962" w:rsidRPr="00863214">
        <w:rPr>
          <w:rFonts w:ascii="Times New Roman" w:hAnsi="Times New Roman" w:cs="Times New Roman"/>
          <w:b/>
          <w:sz w:val="24"/>
          <w:szCs w:val="24"/>
        </w:rPr>
        <w:t xml:space="preserve">testi </w:t>
      </w:r>
      <w:r w:rsidR="00F932C2" w:rsidRPr="00863214">
        <w:rPr>
          <w:rFonts w:ascii="Times New Roman" w:hAnsi="Times New Roman" w:cs="Times New Roman"/>
          <w:b/>
          <w:sz w:val="24"/>
          <w:szCs w:val="24"/>
        </w:rPr>
        <w:t>yapılabi</w:t>
      </w:r>
      <w:r w:rsidR="00217DF1" w:rsidRPr="00863214">
        <w:rPr>
          <w:rFonts w:ascii="Times New Roman" w:hAnsi="Times New Roman" w:cs="Times New Roman"/>
          <w:b/>
          <w:sz w:val="24"/>
          <w:szCs w:val="24"/>
        </w:rPr>
        <w:t>lir</w:t>
      </w:r>
      <w:r w:rsidRPr="00863214">
        <w:rPr>
          <w:rFonts w:ascii="Times New Roman" w:hAnsi="Times New Roman" w:cs="Times New Roman"/>
          <w:b/>
          <w:sz w:val="24"/>
          <w:szCs w:val="24"/>
        </w:rPr>
        <w:t xml:space="preserve">. Test sonucu negatif ise ev karantinası sonlandırılır. </w:t>
      </w:r>
      <w:r w:rsidR="004D123E">
        <w:rPr>
          <w:rFonts w:ascii="Times New Roman" w:hAnsi="Times New Roman" w:cs="Times New Roman"/>
          <w:b/>
          <w:sz w:val="24"/>
          <w:szCs w:val="24"/>
        </w:rPr>
        <w:t xml:space="preserve">Bu kişilerin </w:t>
      </w:r>
      <w:r w:rsidR="004D12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mutlak suretle negatif PCR test sonucuna istinaden </w:t>
      </w:r>
      <w:proofErr w:type="gramStart"/>
      <w:r w:rsidR="009731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izolasyon</w:t>
      </w:r>
      <w:proofErr w:type="gramEnd"/>
      <w:r w:rsidR="009731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süreleri sonlanı</w:t>
      </w:r>
      <w:r w:rsidR="004D12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Pr="00863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EDDBE9" w14:textId="1EEA081C" w:rsidR="00D833DF" w:rsidRPr="00D833DF" w:rsidRDefault="00B1148E" w:rsidP="00D833D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Pozitif kişinin evde nefes darlığı göğüs ağrısı ve var olan bulgularında (ateş, öksürük halsizlik, baş</w:t>
      </w:r>
      <w:r w:rsidR="00776D77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 xml:space="preserve">ağrısı vb.) artış olursa </w:t>
      </w:r>
      <w:r w:rsidR="00746F0B" w:rsidRPr="00D833DF">
        <w:rPr>
          <w:rFonts w:ascii="Times New Roman" w:hAnsi="Times New Roman" w:cs="Times New Roman"/>
          <w:sz w:val="24"/>
          <w:szCs w:val="24"/>
        </w:rPr>
        <w:t xml:space="preserve">0533 878 1030 numaradan </w:t>
      </w:r>
      <w:r w:rsidRPr="00D833DF">
        <w:rPr>
          <w:rFonts w:ascii="Times New Roman" w:hAnsi="Times New Roman" w:cs="Times New Roman"/>
          <w:sz w:val="24"/>
          <w:szCs w:val="24"/>
        </w:rPr>
        <w:t>kendilerine verilen doktor numarasını arayıp bilgi vermek zorundadırlar.</w:t>
      </w:r>
      <w:r w:rsidR="00341844" w:rsidRPr="00D83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CA632" w14:textId="78F98A50" w:rsidR="00F12C18" w:rsidRPr="00587407" w:rsidRDefault="002A64C2" w:rsidP="0058740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Ailede Covid-19 Pozitif Olma Durumunda Çocuğun Okula Devamı</w:t>
      </w:r>
      <w:r w:rsidR="00F12C18" w:rsidRPr="00D833D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Ind w:w="927" w:type="dxa"/>
        <w:tblLook w:val="04A0" w:firstRow="1" w:lastRow="0" w:firstColumn="1" w:lastColumn="0" w:noHBand="0" w:noVBand="1"/>
      </w:tblPr>
      <w:tblGrid>
        <w:gridCol w:w="1910"/>
        <w:gridCol w:w="1411"/>
        <w:gridCol w:w="2268"/>
        <w:gridCol w:w="2544"/>
      </w:tblGrid>
      <w:tr w:rsidR="00F12C18" w:rsidRPr="000C5D51" w14:paraId="20028607" w14:textId="77777777" w:rsidTr="00B360B7">
        <w:tc>
          <w:tcPr>
            <w:tcW w:w="1910" w:type="dxa"/>
            <w:vAlign w:val="center"/>
          </w:tcPr>
          <w:p w14:paraId="3868E872" w14:textId="77777777" w:rsidR="00F12C18" w:rsidRPr="000C5D51" w:rsidRDefault="00F12C18" w:rsidP="00491239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BAA30A9" w14:textId="6D769BE8" w:rsidR="00F12C18" w:rsidRPr="000C5D51" w:rsidRDefault="00F12C18" w:rsidP="002F3F14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</w:p>
        </w:tc>
        <w:tc>
          <w:tcPr>
            <w:tcW w:w="2268" w:type="dxa"/>
            <w:vAlign w:val="center"/>
          </w:tcPr>
          <w:p w14:paraId="3B1995AB" w14:textId="783216FE" w:rsidR="00F12C18" w:rsidRPr="000C5D51" w:rsidRDefault="00F12C18" w:rsidP="002F3F14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AYNI EVDE YAŞAYAN COVİD</w:t>
            </w:r>
            <w:r w:rsidR="002A64C2"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-19 POZİTİF</w:t>
            </w: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BİREY</w:t>
            </w:r>
          </w:p>
        </w:tc>
        <w:tc>
          <w:tcPr>
            <w:tcW w:w="2544" w:type="dxa"/>
            <w:vAlign w:val="center"/>
          </w:tcPr>
          <w:p w14:paraId="5F8F8587" w14:textId="1947909B" w:rsidR="00F12C18" w:rsidRPr="000C5D51" w:rsidRDefault="00F12C18" w:rsidP="002F3F14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OKULA DEVAM</w:t>
            </w:r>
          </w:p>
        </w:tc>
      </w:tr>
      <w:tr w:rsidR="002A64C2" w:rsidRPr="000C5D51" w14:paraId="37633E0A" w14:textId="77777777" w:rsidTr="00B360B7">
        <w:tc>
          <w:tcPr>
            <w:tcW w:w="1910" w:type="dxa"/>
            <w:vMerge w:val="restart"/>
            <w:vAlign w:val="center"/>
          </w:tcPr>
          <w:p w14:paraId="1BDC894C" w14:textId="738BD2CE" w:rsidR="002A64C2" w:rsidRPr="000C5D51" w:rsidRDefault="002A64C2" w:rsidP="00491239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51">
              <w:rPr>
                <w:rFonts w:ascii="Times New Roman" w:hAnsi="Times New Roman" w:cs="Times New Roman"/>
                <w:b/>
                <w:sz w:val="24"/>
                <w:szCs w:val="24"/>
              </w:rPr>
              <w:t>AŞI</w:t>
            </w:r>
          </w:p>
        </w:tc>
        <w:tc>
          <w:tcPr>
            <w:tcW w:w="1411" w:type="dxa"/>
            <w:vAlign w:val="center"/>
          </w:tcPr>
          <w:p w14:paraId="768BD869" w14:textId="3FB1DAA1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2268" w:type="dxa"/>
            <w:vAlign w:val="center"/>
          </w:tcPr>
          <w:p w14:paraId="6DFA3000" w14:textId="12EFF4CF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2544" w:type="dxa"/>
            <w:vAlign w:val="center"/>
          </w:tcPr>
          <w:p w14:paraId="32105395" w14:textId="7BBF8560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DEVAM</w:t>
            </w:r>
          </w:p>
        </w:tc>
      </w:tr>
      <w:tr w:rsidR="002A64C2" w:rsidRPr="000C5D51" w14:paraId="33522F1F" w14:textId="77777777" w:rsidTr="00B360B7">
        <w:tc>
          <w:tcPr>
            <w:tcW w:w="1910" w:type="dxa"/>
            <w:vMerge/>
            <w:vAlign w:val="center"/>
          </w:tcPr>
          <w:p w14:paraId="754FE756" w14:textId="77777777" w:rsidR="002A64C2" w:rsidRPr="000C5D51" w:rsidRDefault="002A64C2" w:rsidP="00491239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56AC90D" w14:textId="47EEAF64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2268" w:type="dxa"/>
            <w:vAlign w:val="center"/>
          </w:tcPr>
          <w:p w14:paraId="3CAFC679" w14:textId="0AC73A9D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2544" w:type="dxa"/>
            <w:vAlign w:val="center"/>
          </w:tcPr>
          <w:p w14:paraId="3E5DE620" w14:textId="67D52C2F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DEVAM</w:t>
            </w:r>
          </w:p>
        </w:tc>
      </w:tr>
      <w:tr w:rsidR="002A64C2" w:rsidRPr="000C5D51" w14:paraId="2DAC50BA" w14:textId="77777777" w:rsidTr="00B360B7">
        <w:tc>
          <w:tcPr>
            <w:tcW w:w="1910" w:type="dxa"/>
            <w:vMerge/>
            <w:vAlign w:val="center"/>
          </w:tcPr>
          <w:p w14:paraId="70BA507B" w14:textId="77777777" w:rsidR="002A64C2" w:rsidRPr="000C5D51" w:rsidRDefault="002A64C2" w:rsidP="00491239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6AE66D6" w14:textId="3C2FC9EA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2268" w:type="dxa"/>
            <w:vAlign w:val="center"/>
          </w:tcPr>
          <w:p w14:paraId="5BABE5CC" w14:textId="5E9A243A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TAM AŞILI</w:t>
            </w:r>
          </w:p>
        </w:tc>
        <w:tc>
          <w:tcPr>
            <w:tcW w:w="2544" w:type="dxa"/>
            <w:vAlign w:val="center"/>
          </w:tcPr>
          <w:p w14:paraId="6C9BBCF1" w14:textId="28CDC934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DEVAM</w:t>
            </w:r>
          </w:p>
        </w:tc>
      </w:tr>
      <w:tr w:rsidR="002A64C2" w:rsidRPr="000C5D51" w14:paraId="2E7C3B74" w14:textId="77777777" w:rsidTr="00B360B7">
        <w:tc>
          <w:tcPr>
            <w:tcW w:w="1910" w:type="dxa"/>
            <w:vMerge/>
            <w:vAlign w:val="center"/>
          </w:tcPr>
          <w:p w14:paraId="1C8AA0AE" w14:textId="77777777" w:rsidR="002A64C2" w:rsidRPr="000C5D51" w:rsidRDefault="002A64C2" w:rsidP="00491239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D42F1EE" w14:textId="522562FE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2268" w:type="dxa"/>
            <w:vAlign w:val="center"/>
          </w:tcPr>
          <w:p w14:paraId="5C47EC36" w14:textId="1DB19D71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AŞISIZ</w:t>
            </w:r>
          </w:p>
        </w:tc>
        <w:tc>
          <w:tcPr>
            <w:tcW w:w="2544" w:type="dxa"/>
            <w:vAlign w:val="center"/>
          </w:tcPr>
          <w:p w14:paraId="4E3DA8A9" w14:textId="4E87BCA3" w:rsidR="002A64C2" w:rsidRPr="002F3F14" w:rsidRDefault="002A64C2" w:rsidP="00C1715B">
            <w:pPr>
              <w:widowControl w:val="0"/>
              <w:tabs>
                <w:tab w:val="left" w:pos="447"/>
              </w:tabs>
              <w:autoSpaceDE w:val="0"/>
              <w:autoSpaceDN w:val="0"/>
              <w:spacing w:before="105"/>
              <w:jc w:val="center"/>
              <w:rPr>
                <w:rFonts w:ascii="Times New Roman" w:hAnsi="Times New Roman" w:cs="Times New Roman"/>
              </w:rPr>
            </w:pPr>
            <w:r w:rsidRPr="002F3F14">
              <w:rPr>
                <w:rFonts w:ascii="Times New Roman" w:hAnsi="Times New Roman" w:cs="Times New Roman"/>
              </w:rPr>
              <w:t>OKULA GİTMEYECEK</w:t>
            </w:r>
          </w:p>
        </w:tc>
      </w:tr>
    </w:tbl>
    <w:p w14:paraId="4F5E00B8" w14:textId="549FBFAD" w:rsidR="006C4203" w:rsidRPr="000C5D51" w:rsidRDefault="006C4203" w:rsidP="00491239">
      <w:pPr>
        <w:widowControl w:val="0"/>
        <w:tabs>
          <w:tab w:val="left" w:pos="447"/>
        </w:tabs>
        <w:autoSpaceDE w:val="0"/>
        <w:autoSpaceDN w:val="0"/>
        <w:spacing w:before="10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2485" w14:textId="77777777" w:rsidR="001C3201" w:rsidRPr="000C5D51" w:rsidRDefault="001C3201" w:rsidP="00491239">
      <w:pPr>
        <w:widowControl w:val="0"/>
        <w:tabs>
          <w:tab w:val="left" w:pos="447"/>
        </w:tabs>
        <w:autoSpaceDE w:val="0"/>
        <w:autoSpaceDN w:val="0"/>
        <w:spacing w:before="10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A6319" w14:textId="7C607ECF" w:rsidR="009B1057" w:rsidRPr="00D833DF" w:rsidRDefault="00D833DF" w:rsidP="00D833DF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B1057" w:rsidRPr="00D833DF">
        <w:rPr>
          <w:rFonts w:ascii="Times New Roman" w:hAnsi="Times New Roman" w:cs="Times New Roman"/>
          <w:b/>
          <w:bCs/>
          <w:sz w:val="24"/>
          <w:szCs w:val="24"/>
        </w:rPr>
        <w:t>AŞIMACILIKLA İLGİLİ KARARLAR</w:t>
      </w:r>
    </w:p>
    <w:p w14:paraId="2A46B37F" w14:textId="584F8D80" w:rsidR="00BC0665" w:rsidRPr="00D833DF" w:rsidRDefault="00BC0665" w:rsidP="00D833DF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Otobüs, minibüs, </w:t>
      </w:r>
      <w:r w:rsidR="00667F5C" w:rsidRPr="00D833DF">
        <w:rPr>
          <w:rFonts w:ascii="Times New Roman" w:hAnsi="Times New Roman" w:cs="Times New Roman"/>
          <w:sz w:val="24"/>
          <w:szCs w:val="24"/>
        </w:rPr>
        <w:t xml:space="preserve">“T izni” olan </w:t>
      </w:r>
      <w:r w:rsidRPr="00D833DF">
        <w:rPr>
          <w:rFonts w:ascii="Times New Roman" w:hAnsi="Times New Roman" w:cs="Times New Roman"/>
          <w:sz w:val="24"/>
          <w:szCs w:val="24"/>
        </w:rPr>
        <w:t>taksi</w:t>
      </w:r>
      <w:r w:rsidR="00667F5C" w:rsidRPr="00D833DF">
        <w:rPr>
          <w:rFonts w:ascii="Times New Roman" w:hAnsi="Times New Roman" w:cs="Times New Roman"/>
          <w:sz w:val="24"/>
          <w:szCs w:val="24"/>
        </w:rPr>
        <w:t>, turisti</w:t>
      </w:r>
      <w:r w:rsidR="00443B1F" w:rsidRPr="00D833DF">
        <w:rPr>
          <w:rFonts w:ascii="Times New Roman" w:hAnsi="Times New Roman" w:cs="Times New Roman"/>
          <w:sz w:val="24"/>
          <w:szCs w:val="24"/>
        </w:rPr>
        <w:t>k</w:t>
      </w:r>
      <w:r w:rsidR="00667F5C" w:rsidRPr="00D833DF">
        <w:rPr>
          <w:rFonts w:ascii="Times New Roman" w:hAnsi="Times New Roman" w:cs="Times New Roman"/>
          <w:sz w:val="24"/>
          <w:szCs w:val="24"/>
        </w:rPr>
        <w:t xml:space="preserve"> minibüs izinli</w:t>
      </w:r>
      <w:r w:rsidRPr="00D833DF">
        <w:rPr>
          <w:rFonts w:ascii="Times New Roman" w:hAnsi="Times New Roman" w:cs="Times New Roman"/>
          <w:sz w:val="24"/>
          <w:szCs w:val="24"/>
        </w:rPr>
        <w:t xml:space="preserve"> vb. taşımacılık yapan araçların şoför yanlarına yolcu alınmayacaktır. Otobüs, dolmuş ve minibüslerde yolcuların şoför koltuğunun bir arka koltuğunu boş bırakacak şekilde oturma düzeni ile yolcu taşınacak</w:t>
      </w:r>
      <w:r w:rsidR="00667F5C" w:rsidRPr="00D833DF">
        <w:rPr>
          <w:rFonts w:ascii="Times New Roman" w:hAnsi="Times New Roman" w:cs="Times New Roman"/>
          <w:sz w:val="24"/>
          <w:szCs w:val="24"/>
        </w:rPr>
        <w:t>tır.</w:t>
      </w:r>
    </w:p>
    <w:p w14:paraId="3D59FB55" w14:textId="77777777" w:rsidR="00D833DF" w:rsidRDefault="00671B3F" w:rsidP="00D833DF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D51">
        <w:rPr>
          <w:rFonts w:ascii="Times New Roman" w:hAnsi="Times New Roman" w:cs="Times New Roman"/>
          <w:bCs/>
          <w:sz w:val="24"/>
          <w:szCs w:val="24"/>
        </w:rPr>
        <w:t>T</w:t>
      </w:r>
      <w:r w:rsidR="00271DD7" w:rsidRPr="000C5D51">
        <w:rPr>
          <w:rFonts w:ascii="Times New Roman" w:hAnsi="Times New Roman" w:cs="Times New Roman"/>
          <w:bCs/>
          <w:sz w:val="24"/>
          <w:szCs w:val="24"/>
        </w:rPr>
        <w:t>oplu taşımayı kullanacak 1</w:t>
      </w:r>
      <w:r w:rsidR="008538CE" w:rsidRPr="000C5D51">
        <w:rPr>
          <w:rFonts w:ascii="Times New Roman" w:hAnsi="Times New Roman" w:cs="Times New Roman"/>
          <w:bCs/>
          <w:sz w:val="24"/>
          <w:szCs w:val="24"/>
        </w:rPr>
        <w:t>2</w:t>
      </w:r>
      <w:r w:rsidR="00271DD7" w:rsidRPr="000C5D51">
        <w:rPr>
          <w:rFonts w:ascii="Times New Roman" w:hAnsi="Times New Roman" w:cs="Times New Roman"/>
          <w:bCs/>
          <w:sz w:val="24"/>
          <w:szCs w:val="24"/>
        </w:rPr>
        <w:t xml:space="preserve"> yaş ve üzeri aşılı kişi</w:t>
      </w:r>
      <w:r w:rsidR="00245406" w:rsidRPr="000C5D51">
        <w:rPr>
          <w:rFonts w:ascii="Times New Roman" w:hAnsi="Times New Roman" w:cs="Times New Roman"/>
          <w:bCs/>
          <w:sz w:val="24"/>
          <w:szCs w:val="24"/>
        </w:rPr>
        <w:t>ler (1. Dozunu yaptırmış 2. Doz zamanı henüz gelmeyen</w:t>
      </w:r>
      <w:r w:rsidR="00271DD7" w:rsidRPr="000C5D51">
        <w:rPr>
          <w:rFonts w:ascii="Times New Roman" w:hAnsi="Times New Roman" w:cs="Times New Roman"/>
          <w:bCs/>
          <w:sz w:val="24"/>
          <w:szCs w:val="24"/>
        </w:rPr>
        <w:t xml:space="preserve"> kişiler </w:t>
      </w:r>
      <w:proofErr w:type="gramStart"/>
      <w:r w:rsidR="00271DD7" w:rsidRPr="000C5D51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="00271DD7" w:rsidRPr="000C5D51">
        <w:rPr>
          <w:rFonts w:ascii="Times New Roman" w:hAnsi="Times New Roman" w:cs="Times New Roman"/>
          <w:bCs/>
          <w:sz w:val="24"/>
          <w:szCs w:val="24"/>
        </w:rPr>
        <w:t xml:space="preserve">) yolculuk öncesi </w:t>
      </w:r>
      <w:proofErr w:type="spellStart"/>
      <w:r w:rsidR="00271DD7" w:rsidRPr="000C5D51">
        <w:rPr>
          <w:rFonts w:ascii="Times New Roman" w:hAnsi="Times New Roman" w:cs="Times New Roman"/>
          <w:bCs/>
          <w:sz w:val="24"/>
          <w:szCs w:val="24"/>
        </w:rPr>
        <w:t>adapass</w:t>
      </w:r>
      <w:proofErr w:type="spellEnd"/>
      <w:r w:rsidR="001452B6" w:rsidRPr="000C5D51">
        <w:rPr>
          <w:rFonts w:ascii="Times New Roman" w:hAnsi="Times New Roman" w:cs="Times New Roman"/>
          <w:bCs/>
          <w:sz w:val="24"/>
          <w:szCs w:val="24"/>
        </w:rPr>
        <w:t>/aşı kartlarını</w:t>
      </w:r>
      <w:r w:rsidR="00271DD7" w:rsidRPr="000C5D51">
        <w:rPr>
          <w:rFonts w:ascii="Times New Roman" w:hAnsi="Times New Roman" w:cs="Times New Roman"/>
          <w:bCs/>
          <w:sz w:val="24"/>
          <w:szCs w:val="24"/>
        </w:rPr>
        <w:t xml:space="preserve"> göstereceklerdir. Aşısı olmayan kişiler ise son 72 saatlik </w:t>
      </w:r>
      <w:r w:rsidR="001452B6" w:rsidRPr="000C5D51">
        <w:rPr>
          <w:rFonts w:ascii="Times New Roman" w:hAnsi="Times New Roman" w:cs="Times New Roman"/>
          <w:bCs/>
          <w:sz w:val="24"/>
          <w:szCs w:val="24"/>
        </w:rPr>
        <w:t>PCR/</w:t>
      </w:r>
      <w:r w:rsidR="005C4C41" w:rsidRPr="000C5D51">
        <w:rPr>
          <w:rFonts w:ascii="Times New Roman" w:hAnsi="Times New Roman" w:cs="Times New Roman"/>
          <w:bCs/>
          <w:sz w:val="24"/>
          <w:szCs w:val="24"/>
        </w:rPr>
        <w:t xml:space="preserve"> son 48 saat</w:t>
      </w:r>
      <w:r w:rsidR="00252164" w:rsidRPr="000C5D51">
        <w:rPr>
          <w:rFonts w:ascii="Times New Roman" w:hAnsi="Times New Roman" w:cs="Times New Roman"/>
          <w:bCs/>
          <w:sz w:val="24"/>
          <w:szCs w:val="24"/>
        </w:rPr>
        <w:t>lik</w:t>
      </w:r>
      <w:r w:rsidR="005C4C41" w:rsidRPr="000C5D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2B6" w:rsidRPr="000C5D51">
        <w:rPr>
          <w:rFonts w:ascii="Times New Roman" w:hAnsi="Times New Roman" w:cs="Times New Roman"/>
          <w:bCs/>
          <w:sz w:val="24"/>
          <w:szCs w:val="24"/>
        </w:rPr>
        <w:t>antijen</w:t>
      </w:r>
      <w:r w:rsidR="00D833DF">
        <w:rPr>
          <w:rFonts w:ascii="Times New Roman" w:hAnsi="Times New Roman" w:cs="Times New Roman"/>
          <w:bCs/>
          <w:sz w:val="24"/>
          <w:szCs w:val="24"/>
        </w:rPr>
        <w:t xml:space="preserve"> testlerini göstereceklerdir. </w:t>
      </w:r>
    </w:p>
    <w:p w14:paraId="5ECD0D9C" w14:textId="77777777" w:rsidR="00D833DF" w:rsidRDefault="00BC0665" w:rsidP="00D833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0C5D51">
        <w:rPr>
          <w:rFonts w:ascii="Times New Roman" w:hAnsi="Times New Roman" w:cs="Times New Roman"/>
          <w:sz w:val="24"/>
          <w:szCs w:val="24"/>
        </w:rPr>
        <w:t xml:space="preserve">Yolculuk sırasında </w:t>
      </w:r>
      <w:r w:rsidR="00443B1F" w:rsidRPr="000C5D51">
        <w:rPr>
          <w:rFonts w:ascii="Times New Roman" w:hAnsi="Times New Roman" w:cs="Times New Roman"/>
          <w:sz w:val="24"/>
          <w:szCs w:val="24"/>
        </w:rPr>
        <w:t xml:space="preserve">ve sonrasında araçlar mutlaka havalandırılacaktır. Araçta şoför ve yolcular </w:t>
      </w:r>
      <w:r w:rsidRPr="000C5D51">
        <w:rPr>
          <w:rFonts w:ascii="Times New Roman" w:hAnsi="Times New Roman" w:cs="Times New Roman"/>
          <w:sz w:val="24"/>
          <w:szCs w:val="24"/>
        </w:rPr>
        <w:t xml:space="preserve">maske takacaktır. Her seferden sonra araçlar </w:t>
      </w:r>
      <w:proofErr w:type="gramStart"/>
      <w:r w:rsidRPr="000C5D51">
        <w:rPr>
          <w:rFonts w:ascii="Times New Roman" w:hAnsi="Times New Roman" w:cs="Times New Roman"/>
          <w:sz w:val="24"/>
          <w:szCs w:val="24"/>
        </w:rPr>
        <w:t>dezenfekte</w:t>
      </w:r>
      <w:proofErr w:type="gramEnd"/>
      <w:r w:rsidRPr="000C5D51">
        <w:rPr>
          <w:rFonts w:ascii="Times New Roman" w:hAnsi="Times New Roman" w:cs="Times New Roman"/>
          <w:sz w:val="24"/>
          <w:szCs w:val="24"/>
        </w:rPr>
        <w:t xml:space="preserve"> edilecektir.  </w:t>
      </w:r>
    </w:p>
    <w:p w14:paraId="4FB59239" w14:textId="7D9CD19B" w:rsidR="0075120B" w:rsidRDefault="00671B3F" w:rsidP="00D833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9B1057">
        <w:rPr>
          <w:rFonts w:ascii="Times New Roman" w:hAnsi="Times New Roman" w:cs="Times New Roman"/>
          <w:sz w:val="24"/>
          <w:szCs w:val="24"/>
        </w:rPr>
        <w:t>Ülkemizde düzenlenecek gemi seferlerine günde azami 4 sefer ve her seferde 350’er kişi (askerler hariç) bulunacak şekilde yolcu kabul</w:t>
      </w:r>
      <w:r w:rsidR="0075120B">
        <w:rPr>
          <w:rFonts w:ascii="Times New Roman" w:hAnsi="Times New Roman" w:cs="Times New Roman"/>
          <w:sz w:val="24"/>
          <w:szCs w:val="24"/>
        </w:rPr>
        <w:t xml:space="preserve"> edilmesi gerekli görülmektedir.</w:t>
      </w:r>
    </w:p>
    <w:p w14:paraId="042231EE" w14:textId="5014CBA4" w:rsidR="00863214" w:rsidRDefault="00863214" w:rsidP="00D833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8D54179" w14:textId="77777777" w:rsidR="00863214" w:rsidRDefault="00863214" w:rsidP="00D833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41450AF" w14:textId="77777777" w:rsidR="00587407" w:rsidRPr="00D833DF" w:rsidRDefault="00587407" w:rsidP="00D833DF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0B78D8" w14:textId="77777777" w:rsidR="00D833DF" w:rsidRDefault="0075120B" w:rsidP="0075120B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 xml:space="preserve">TESTLER İLE İLGİLİ GENEL KURALLAR </w:t>
      </w:r>
    </w:p>
    <w:p w14:paraId="53F77748" w14:textId="77777777" w:rsidR="00D833DF" w:rsidRPr="00D833DF" w:rsidRDefault="0075120B" w:rsidP="0075120B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>Laboratuvar komitesinin önerisi ile ülkemizde kullanılan Covid-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19  testlerinin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 (PCR/antijen</w:t>
      </w:r>
      <w:r w:rsidR="007A6EA6" w:rsidRPr="00D833DF">
        <w:rPr>
          <w:rFonts w:ascii="Times New Roman" w:hAnsi="Times New Roman" w:cs="Times New Roman"/>
          <w:sz w:val="24"/>
          <w:szCs w:val="24"/>
        </w:rPr>
        <w:t xml:space="preserve">  testleri</w:t>
      </w:r>
      <w:r w:rsidRPr="00D833DF">
        <w:rPr>
          <w:rFonts w:ascii="Times New Roman" w:hAnsi="Times New Roman" w:cs="Times New Roman"/>
          <w:sz w:val="24"/>
          <w:szCs w:val="24"/>
        </w:rPr>
        <w:t>)</w:t>
      </w:r>
      <w:r w:rsidR="007A6EA6" w:rsidRPr="00D833DF">
        <w:rPr>
          <w:rFonts w:ascii="Times New Roman" w:hAnsi="Times New Roman" w:cs="Times New Roman"/>
          <w:sz w:val="24"/>
          <w:szCs w:val="24"/>
        </w:rPr>
        <w:t>CE-IVD sertifikası olması zorunludur.</w:t>
      </w:r>
    </w:p>
    <w:p w14:paraId="49B1B122" w14:textId="77777777" w:rsidR="00D833DF" w:rsidRPr="00D833DF" w:rsidRDefault="007A6EA6" w:rsidP="0075120B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Kişiler isteğe bağlı olarak 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eczanelerden  temin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edebilecekleri antijen testi ile Kendi kendine  test yapabilecektir.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Ancak bu testler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A</w:t>
      </w:r>
      <w:r w:rsidR="001013B7" w:rsidRPr="00D833DF">
        <w:rPr>
          <w:rFonts w:ascii="Times New Roman" w:hAnsi="Times New Roman" w:cs="Times New Roman"/>
          <w:sz w:val="24"/>
          <w:szCs w:val="24"/>
        </w:rPr>
        <w:t>dapas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si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stemine girilemeyecek ve </w:t>
      </w:r>
      <w:proofErr w:type="spellStart"/>
      <w:r w:rsidR="001013B7" w:rsidRPr="00D833DF">
        <w:rPr>
          <w:rFonts w:ascii="Times New Roman" w:hAnsi="Times New Roman" w:cs="Times New Roman"/>
          <w:sz w:val="24"/>
          <w:szCs w:val="24"/>
        </w:rPr>
        <w:t>adapas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amaçları için kullanılamayacaktır.</w:t>
      </w:r>
    </w:p>
    <w:p w14:paraId="27C3AB2F" w14:textId="078B933A" w:rsidR="007A6EA6" w:rsidRDefault="007A6EA6" w:rsidP="00D833D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833DF">
        <w:rPr>
          <w:rFonts w:ascii="Times New Roman" w:hAnsi="Times New Roman" w:cs="Times New Roman"/>
          <w:sz w:val="24"/>
          <w:szCs w:val="24"/>
        </w:rPr>
        <w:t xml:space="preserve">Kendi kendine test yapıldığında testin pozitif çıkması durumunda 05391175223 </w:t>
      </w:r>
      <w:proofErr w:type="spellStart"/>
      <w:r w:rsidRPr="00D833DF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telefon numara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sına </w:t>
      </w:r>
      <w:proofErr w:type="spellStart"/>
      <w:r w:rsidR="001013B7" w:rsidRPr="00D833DF">
        <w:rPr>
          <w:rFonts w:ascii="Times New Roman" w:hAnsi="Times New Roman" w:cs="Times New Roman"/>
          <w:sz w:val="24"/>
          <w:szCs w:val="24"/>
        </w:rPr>
        <w:t>whats</w:t>
      </w:r>
      <w:proofErr w:type="spellEnd"/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B7" w:rsidRPr="00D833D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3B7" w:rsidRPr="00D833DF">
        <w:rPr>
          <w:rFonts w:ascii="Times New Roman" w:hAnsi="Times New Roman" w:cs="Times New Roman"/>
          <w:sz w:val="24"/>
          <w:szCs w:val="24"/>
        </w:rPr>
        <w:t>üzeriden</w:t>
      </w:r>
      <w:proofErr w:type="spellEnd"/>
      <w:r w:rsidR="001013B7" w:rsidRPr="00D833DF">
        <w:rPr>
          <w:rFonts w:ascii="Times New Roman" w:hAnsi="Times New Roman" w:cs="Times New Roman"/>
          <w:sz w:val="24"/>
          <w:szCs w:val="24"/>
        </w:rPr>
        <w:t xml:space="preserve"> bildirim </w:t>
      </w:r>
      <w:r w:rsidRPr="00D833DF">
        <w:rPr>
          <w:rFonts w:ascii="Times New Roman" w:hAnsi="Times New Roman" w:cs="Times New Roman"/>
          <w:sz w:val="24"/>
          <w:szCs w:val="24"/>
        </w:rPr>
        <w:t>yapılmalıdır.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Bu bildirimde İsim Soy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33DF">
        <w:rPr>
          <w:rFonts w:ascii="Times New Roman" w:hAnsi="Times New Roman" w:cs="Times New Roman"/>
          <w:sz w:val="24"/>
          <w:szCs w:val="24"/>
        </w:rPr>
        <w:t>isim ,Kimlik</w:t>
      </w:r>
      <w:proofErr w:type="gramEnd"/>
      <w:r w:rsidRPr="00D833DF">
        <w:rPr>
          <w:rFonts w:ascii="Times New Roman" w:hAnsi="Times New Roman" w:cs="Times New Roman"/>
          <w:sz w:val="24"/>
          <w:szCs w:val="24"/>
        </w:rPr>
        <w:t xml:space="preserve"> numarası ve pozitif çıkan</w:t>
      </w:r>
      <w:r w:rsidR="001013B7" w:rsidRPr="00D833DF">
        <w:rPr>
          <w:rFonts w:ascii="Times New Roman" w:hAnsi="Times New Roman" w:cs="Times New Roman"/>
          <w:sz w:val="24"/>
          <w:szCs w:val="24"/>
        </w:rPr>
        <w:t xml:space="preserve"> </w:t>
      </w:r>
      <w:r w:rsidRPr="00D833DF">
        <w:rPr>
          <w:rFonts w:ascii="Times New Roman" w:hAnsi="Times New Roman" w:cs="Times New Roman"/>
          <w:sz w:val="24"/>
          <w:szCs w:val="24"/>
        </w:rPr>
        <w:t>testin resmi (çift çizgi görülecek şekilde kasetin fotoğrafı) yer almalıdır.</w:t>
      </w:r>
    </w:p>
    <w:p w14:paraId="109BBE5D" w14:textId="77777777" w:rsidR="00494590" w:rsidRPr="00D833DF" w:rsidRDefault="00494590" w:rsidP="00D833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B59C" w14:textId="78F28E5F" w:rsidR="00494590" w:rsidRPr="00587407" w:rsidRDefault="0075120B" w:rsidP="00587407">
      <w:pPr>
        <w:pStyle w:val="ListeParagraf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DF">
        <w:rPr>
          <w:rFonts w:ascii="Times New Roman" w:hAnsi="Times New Roman" w:cs="Times New Roman"/>
          <w:b/>
          <w:sz w:val="24"/>
          <w:szCs w:val="24"/>
        </w:rPr>
        <w:t>AŞILARLA İLGİLİ KARARLAR</w:t>
      </w:r>
    </w:p>
    <w:p w14:paraId="0B44E889" w14:textId="02B08018" w:rsidR="0075120B" w:rsidRPr="00D833DF" w:rsidRDefault="0075120B" w:rsidP="00D833DF">
      <w:pPr>
        <w:pStyle w:val="ListeParagraf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33DF">
        <w:rPr>
          <w:rFonts w:ascii="Times New Roman" w:hAnsi="Times New Roman" w:cs="Times New Roman"/>
          <w:sz w:val="24"/>
          <w:szCs w:val="24"/>
        </w:rPr>
        <w:t>Omikron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 xml:space="preserve"> varyantının ülkemizde de </w:t>
      </w:r>
      <w:r w:rsidR="006A72F2" w:rsidRPr="00D833DF">
        <w:rPr>
          <w:rFonts w:ascii="Times New Roman" w:hAnsi="Times New Roman" w:cs="Times New Roman"/>
          <w:sz w:val="24"/>
          <w:szCs w:val="24"/>
        </w:rPr>
        <w:t>görülmesinin ardından</w:t>
      </w:r>
      <w:r w:rsidRPr="00D833DF">
        <w:rPr>
          <w:rFonts w:ascii="Times New Roman" w:hAnsi="Times New Roman" w:cs="Times New Roman"/>
          <w:sz w:val="24"/>
          <w:szCs w:val="24"/>
        </w:rPr>
        <w:t xml:space="preserve"> Komitemiz tarafından “Aşı Şeması” tekrar d</w:t>
      </w:r>
      <w:r w:rsidR="007A6EA6" w:rsidRPr="00D833DF">
        <w:rPr>
          <w:rFonts w:ascii="Times New Roman" w:hAnsi="Times New Roman" w:cs="Times New Roman"/>
          <w:sz w:val="24"/>
          <w:szCs w:val="24"/>
        </w:rPr>
        <w:t xml:space="preserve">eğerlendirilip </w:t>
      </w:r>
      <w:proofErr w:type="spellStart"/>
      <w:r w:rsidR="007A6EA6" w:rsidRPr="00D833DF">
        <w:rPr>
          <w:rFonts w:ascii="Times New Roman" w:hAnsi="Times New Roman" w:cs="Times New Roman"/>
          <w:sz w:val="24"/>
          <w:szCs w:val="24"/>
        </w:rPr>
        <w:t>asagidaki</w:t>
      </w:r>
      <w:proofErr w:type="spellEnd"/>
      <w:r w:rsidR="007A6EA6" w:rsidRPr="00D833DF">
        <w:rPr>
          <w:rFonts w:ascii="Times New Roman" w:hAnsi="Times New Roman" w:cs="Times New Roman"/>
          <w:sz w:val="24"/>
          <w:szCs w:val="24"/>
        </w:rPr>
        <w:t xml:space="preserve"> gibi </w:t>
      </w:r>
      <w:proofErr w:type="spellStart"/>
      <w:r w:rsidR="007A6EA6" w:rsidRPr="00D833DF">
        <w:rPr>
          <w:rFonts w:ascii="Times New Roman" w:hAnsi="Times New Roman" w:cs="Times New Roman"/>
          <w:sz w:val="24"/>
          <w:szCs w:val="24"/>
        </w:rPr>
        <w:t>gü</w:t>
      </w:r>
      <w:r w:rsidRPr="00D833DF">
        <w:rPr>
          <w:rFonts w:ascii="Times New Roman" w:hAnsi="Times New Roman" w:cs="Times New Roman"/>
          <w:sz w:val="24"/>
          <w:szCs w:val="24"/>
        </w:rPr>
        <w:t>ncellenmistir</w:t>
      </w:r>
      <w:proofErr w:type="spellEnd"/>
      <w:r w:rsidRPr="00D833DF">
        <w:rPr>
          <w:rFonts w:ascii="Times New Roman" w:hAnsi="Times New Roman" w:cs="Times New Roman"/>
          <w:sz w:val="24"/>
          <w:szCs w:val="24"/>
        </w:rPr>
        <w:t>.</w:t>
      </w:r>
    </w:p>
    <w:p w14:paraId="01ED91F2" w14:textId="60E362F4" w:rsidR="0075120B" w:rsidRDefault="007A6EA6" w:rsidP="00751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3DF">
        <w:rPr>
          <w:rFonts w:ascii="Times New Roman" w:hAnsi="Times New Roman" w:cs="Times New Roman"/>
          <w:b/>
          <w:sz w:val="24"/>
          <w:szCs w:val="24"/>
        </w:rPr>
        <w:tab/>
      </w:r>
      <w:r w:rsidR="00D833DF">
        <w:rPr>
          <w:rFonts w:ascii="Times New Roman" w:hAnsi="Times New Roman" w:cs="Times New Roman"/>
          <w:b/>
          <w:sz w:val="24"/>
          <w:szCs w:val="24"/>
        </w:rPr>
        <w:tab/>
      </w:r>
      <w:r w:rsidR="00D833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b/>
          <w:sz w:val="24"/>
          <w:szCs w:val="24"/>
        </w:rPr>
        <w:t xml:space="preserve">COVİD-19 AŞI </w:t>
      </w:r>
      <w:r w:rsidR="006A72F2" w:rsidRPr="000C5D51">
        <w:rPr>
          <w:rFonts w:ascii="Times New Roman" w:hAnsi="Times New Roman" w:cs="Times New Roman"/>
          <w:b/>
          <w:sz w:val="24"/>
          <w:szCs w:val="24"/>
        </w:rPr>
        <w:t xml:space="preserve">ŞEMASI </w:t>
      </w:r>
      <w:r w:rsidR="006A72F2">
        <w:rPr>
          <w:rFonts w:ascii="Times New Roman" w:hAnsi="Times New Roman" w:cs="Times New Roman"/>
          <w:b/>
          <w:sz w:val="24"/>
          <w:szCs w:val="24"/>
        </w:rPr>
        <w:t>(</w:t>
      </w:r>
      <w:r w:rsidRPr="000C5D51">
        <w:rPr>
          <w:rFonts w:ascii="Times New Roman" w:hAnsi="Times New Roman" w:cs="Times New Roman"/>
          <w:b/>
          <w:sz w:val="24"/>
          <w:szCs w:val="24"/>
        </w:rPr>
        <w:t>12 yaş ve üzeri)</w:t>
      </w: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551"/>
        <w:gridCol w:w="2127"/>
        <w:gridCol w:w="1417"/>
      </w:tblGrid>
      <w:tr w:rsidR="00797D52" w:rsidRPr="000E5F06" w14:paraId="2ABEF48E" w14:textId="77777777" w:rsidTr="006A72F2">
        <w:tc>
          <w:tcPr>
            <w:tcW w:w="1413" w:type="dxa"/>
            <w:vAlign w:val="center"/>
          </w:tcPr>
          <w:p w14:paraId="52D45F9A" w14:textId="52D49D2B" w:rsidR="007A6EA6" w:rsidRPr="006A72F2" w:rsidRDefault="007A6E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2F2">
              <w:rPr>
                <w:rFonts w:ascii="Times New Roman" w:hAnsi="Times New Roman" w:cs="Times New Roman"/>
                <w:b/>
                <w:bCs/>
              </w:rPr>
              <w:t>1.doz</w:t>
            </w:r>
          </w:p>
        </w:tc>
        <w:tc>
          <w:tcPr>
            <w:tcW w:w="1701" w:type="dxa"/>
            <w:vAlign w:val="center"/>
          </w:tcPr>
          <w:p w14:paraId="386468D8" w14:textId="4CAED91C" w:rsidR="007A6EA6" w:rsidRPr="006A72F2" w:rsidRDefault="007A6E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2F2">
              <w:rPr>
                <w:rFonts w:ascii="Times New Roman" w:hAnsi="Times New Roman" w:cs="Times New Roman"/>
                <w:b/>
                <w:bCs/>
              </w:rPr>
              <w:t>2.doz</w:t>
            </w:r>
          </w:p>
        </w:tc>
        <w:tc>
          <w:tcPr>
            <w:tcW w:w="2551" w:type="dxa"/>
            <w:vAlign w:val="center"/>
          </w:tcPr>
          <w:p w14:paraId="7F16EE65" w14:textId="2791157D" w:rsidR="007A6EA6" w:rsidRPr="006A72F2" w:rsidRDefault="007A6E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2F2">
              <w:rPr>
                <w:rFonts w:ascii="Times New Roman" w:hAnsi="Times New Roman" w:cs="Times New Roman"/>
                <w:b/>
                <w:bCs/>
              </w:rPr>
              <w:t>3.doz</w:t>
            </w:r>
          </w:p>
        </w:tc>
        <w:tc>
          <w:tcPr>
            <w:tcW w:w="2127" w:type="dxa"/>
            <w:vAlign w:val="center"/>
          </w:tcPr>
          <w:p w14:paraId="2DC4A748" w14:textId="7717EC18" w:rsidR="007A6EA6" w:rsidRPr="006A72F2" w:rsidRDefault="007A6E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2F2">
              <w:rPr>
                <w:rFonts w:ascii="Times New Roman" w:hAnsi="Times New Roman" w:cs="Times New Roman"/>
                <w:b/>
                <w:bCs/>
              </w:rPr>
              <w:t>4.doz</w:t>
            </w:r>
          </w:p>
        </w:tc>
        <w:tc>
          <w:tcPr>
            <w:tcW w:w="1417" w:type="dxa"/>
            <w:vAlign w:val="center"/>
          </w:tcPr>
          <w:p w14:paraId="6C52421B" w14:textId="154D7EFD" w:rsidR="007A6EA6" w:rsidRPr="006A72F2" w:rsidRDefault="007A6E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2F2">
              <w:rPr>
                <w:rFonts w:ascii="Times New Roman" w:hAnsi="Times New Roman" w:cs="Times New Roman"/>
                <w:b/>
                <w:bCs/>
              </w:rPr>
              <w:t>5.doz</w:t>
            </w:r>
          </w:p>
        </w:tc>
      </w:tr>
      <w:tr w:rsidR="00797D52" w:rsidRPr="000E5F06" w14:paraId="226E50C5" w14:textId="77777777" w:rsidTr="006A72F2">
        <w:tc>
          <w:tcPr>
            <w:tcW w:w="1413" w:type="dxa"/>
            <w:vAlign w:val="center"/>
          </w:tcPr>
          <w:p w14:paraId="7AB8B10B" w14:textId="5B7A36FC" w:rsidR="007A6EA6" w:rsidRPr="000E5F06" w:rsidRDefault="007A6EA6" w:rsidP="000E5F06">
            <w:pPr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SİNOVAC</w:t>
            </w:r>
          </w:p>
        </w:tc>
        <w:tc>
          <w:tcPr>
            <w:tcW w:w="1701" w:type="dxa"/>
            <w:vAlign w:val="center"/>
          </w:tcPr>
          <w:p w14:paraId="70CF77A1" w14:textId="77777777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SİNOVAC</w:t>
            </w:r>
          </w:p>
          <w:p w14:paraId="1A6CDB73" w14:textId="74E3AFDE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</w:t>
            </w:r>
            <w:r w:rsidR="000E5F06" w:rsidRPr="000E5F06">
              <w:rPr>
                <w:rFonts w:ascii="Times New Roman" w:hAnsi="Times New Roman" w:cs="Times New Roman"/>
              </w:rPr>
              <w:t>İlk dozdan</w:t>
            </w:r>
            <w:r w:rsidRPr="000E5F06">
              <w:rPr>
                <w:rFonts w:ascii="Times New Roman" w:hAnsi="Times New Roman" w:cs="Times New Roman"/>
              </w:rPr>
              <w:t xml:space="preserve"> 1 ay sonra)</w:t>
            </w:r>
          </w:p>
        </w:tc>
        <w:tc>
          <w:tcPr>
            <w:tcW w:w="2551" w:type="dxa"/>
            <w:vAlign w:val="center"/>
          </w:tcPr>
          <w:p w14:paraId="19064720" w14:textId="0B73EC23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5D2B8658" w14:textId="42C745D4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(2.dozdan 3 ay sonra)*</w:t>
            </w:r>
          </w:p>
        </w:tc>
        <w:tc>
          <w:tcPr>
            <w:tcW w:w="2127" w:type="dxa"/>
            <w:vAlign w:val="center"/>
          </w:tcPr>
          <w:p w14:paraId="780CB192" w14:textId="7936ABA4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69CDC751" w14:textId="1321E67C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3.dozdan 1-3 ay sonra)</w:t>
            </w:r>
          </w:p>
        </w:tc>
        <w:tc>
          <w:tcPr>
            <w:tcW w:w="1417" w:type="dxa"/>
            <w:vAlign w:val="center"/>
          </w:tcPr>
          <w:p w14:paraId="3B029EFA" w14:textId="26926E11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1664571A" w14:textId="007FC0B0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(4. dozdan 3 ay sonra)</w:t>
            </w:r>
          </w:p>
        </w:tc>
      </w:tr>
      <w:tr w:rsidR="00797D52" w:rsidRPr="000E5F06" w14:paraId="2B78BFED" w14:textId="77777777" w:rsidTr="006A72F2">
        <w:tc>
          <w:tcPr>
            <w:tcW w:w="1413" w:type="dxa"/>
            <w:vAlign w:val="center"/>
          </w:tcPr>
          <w:p w14:paraId="7D1D649D" w14:textId="7F5F0402" w:rsidR="007A6EA6" w:rsidRPr="000E5F06" w:rsidRDefault="00577B99" w:rsidP="000E5F06">
            <w:pPr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SİNOVAC</w:t>
            </w:r>
          </w:p>
        </w:tc>
        <w:tc>
          <w:tcPr>
            <w:tcW w:w="1701" w:type="dxa"/>
            <w:vAlign w:val="center"/>
          </w:tcPr>
          <w:p w14:paraId="5C70FEDF" w14:textId="77777777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SİNOVAC</w:t>
            </w:r>
          </w:p>
          <w:p w14:paraId="6BA9CD13" w14:textId="682939AD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(İlk dozdan 1 ay sonra)</w:t>
            </w:r>
          </w:p>
        </w:tc>
        <w:tc>
          <w:tcPr>
            <w:tcW w:w="2551" w:type="dxa"/>
            <w:vAlign w:val="center"/>
          </w:tcPr>
          <w:p w14:paraId="36312CED" w14:textId="77777777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SİNOVAC</w:t>
            </w:r>
          </w:p>
          <w:p w14:paraId="6C2D3D6C" w14:textId="14747817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(2.dozdan 3 ay sonra)</w:t>
            </w:r>
          </w:p>
        </w:tc>
        <w:tc>
          <w:tcPr>
            <w:tcW w:w="2127" w:type="dxa"/>
            <w:vAlign w:val="center"/>
          </w:tcPr>
          <w:p w14:paraId="5F1BD7F1" w14:textId="4163A3DF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467BD363" w14:textId="4CF4F206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 xml:space="preserve">(3.dozdan 3 ay sonra </w:t>
            </w:r>
            <w:proofErr w:type="spellStart"/>
            <w:proofErr w:type="gramStart"/>
            <w:r w:rsidRPr="000E5F06">
              <w:rPr>
                <w:rFonts w:ascii="Times New Roman" w:hAnsi="Times New Roman" w:cs="Times New Roman"/>
              </w:rPr>
              <w:t>yapılır.Biontec</w:t>
            </w:r>
            <w:proofErr w:type="spellEnd"/>
            <w:proofErr w:type="gramEnd"/>
            <w:r w:rsidRPr="000E5F06">
              <w:rPr>
                <w:rFonts w:ascii="Times New Roman" w:hAnsi="Times New Roman" w:cs="Times New Roman"/>
              </w:rPr>
              <w:t xml:space="preserve"> olmaması veya  hastanın tercihi  halinde SINOVAC yapılabilir)</w:t>
            </w:r>
          </w:p>
          <w:p w14:paraId="1E9A4B40" w14:textId="0CE24272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1CFA31" w14:textId="5A9543A9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60D42F46" w14:textId="3DDDF56C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(4. dozdan 3 ay sonra)</w:t>
            </w:r>
          </w:p>
          <w:p w14:paraId="2045A933" w14:textId="77F082BB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D52" w:rsidRPr="000E5F06" w14:paraId="3022FD69" w14:textId="77777777" w:rsidTr="006A72F2">
        <w:tc>
          <w:tcPr>
            <w:tcW w:w="1413" w:type="dxa"/>
            <w:vAlign w:val="center"/>
          </w:tcPr>
          <w:p w14:paraId="5267BBFE" w14:textId="53E6BFED" w:rsidR="007A6EA6" w:rsidRPr="000E5F06" w:rsidRDefault="00577B99" w:rsidP="000E5F06">
            <w:pPr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</w:p>
        </w:tc>
        <w:tc>
          <w:tcPr>
            <w:tcW w:w="1701" w:type="dxa"/>
            <w:vAlign w:val="center"/>
          </w:tcPr>
          <w:p w14:paraId="3CE34673" w14:textId="2B51A128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53EDD6E2" w14:textId="5D77B10E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(ilk dozdan 1 ay sonra)</w:t>
            </w:r>
          </w:p>
          <w:p w14:paraId="70A3D164" w14:textId="7EAC8E7D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2BE599DE" w14:textId="75A0518C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57A4EC87" w14:textId="107BD2F5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(ikinciden 3-6 ay sonra)</w:t>
            </w:r>
          </w:p>
        </w:tc>
        <w:tc>
          <w:tcPr>
            <w:tcW w:w="2127" w:type="dxa"/>
            <w:vAlign w:val="center"/>
          </w:tcPr>
          <w:p w14:paraId="441E161A" w14:textId="226555C8" w:rsidR="007A6EA6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  <w:r w:rsidR="000E5F06">
              <w:rPr>
                <w:rFonts w:ascii="Times New Roman" w:hAnsi="Times New Roman" w:cs="Times New Roman"/>
              </w:rPr>
              <w:t>H</w:t>
            </w:r>
          </w:p>
          <w:p w14:paraId="6D12D2FA" w14:textId="33BC3FD3" w:rsidR="00577B99" w:rsidRPr="000E5F06" w:rsidRDefault="00577B99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3. dozdan 3 ay sonra 65 yaş üstü kişiler ve sağlık çalışanları)</w:t>
            </w:r>
          </w:p>
        </w:tc>
        <w:tc>
          <w:tcPr>
            <w:tcW w:w="1417" w:type="dxa"/>
            <w:vAlign w:val="center"/>
          </w:tcPr>
          <w:p w14:paraId="0634BC28" w14:textId="77777777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D52" w:rsidRPr="000E5F06" w14:paraId="04065514" w14:textId="77777777" w:rsidTr="006A72F2">
        <w:tc>
          <w:tcPr>
            <w:tcW w:w="1413" w:type="dxa"/>
            <w:vAlign w:val="center"/>
          </w:tcPr>
          <w:p w14:paraId="4960656F" w14:textId="0C9EDD5C" w:rsidR="007A6EA6" w:rsidRPr="000E5F06" w:rsidRDefault="0007140D" w:rsidP="000E5F06">
            <w:pPr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MODERNA</w:t>
            </w:r>
          </w:p>
        </w:tc>
        <w:tc>
          <w:tcPr>
            <w:tcW w:w="1701" w:type="dxa"/>
            <w:vAlign w:val="center"/>
          </w:tcPr>
          <w:p w14:paraId="13EA2E0A" w14:textId="77777777" w:rsidR="00797D52" w:rsidRPr="000E5F06" w:rsidRDefault="0007140D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MODERNA</w:t>
            </w:r>
          </w:p>
          <w:p w14:paraId="52F2E99E" w14:textId="05B53620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(ilk dozdan 1 ay sonra)</w:t>
            </w:r>
          </w:p>
          <w:p w14:paraId="551A24C8" w14:textId="77777777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</w:p>
          <w:p w14:paraId="12202752" w14:textId="728AE257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6914004" w14:textId="7F8295C8" w:rsidR="007A6EA6" w:rsidRPr="000E5F06" w:rsidRDefault="0007140D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MODERNA/BİONT</w:t>
            </w:r>
            <w:r w:rsidR="000E5F06">
              <w:rPr>
                <w:rFonts w:ascii="Times New Roman" w:hAnsi="Times New Roman" w:cs="Times New Roman"/>
              </w:rPr>
              <w:t>E</w:t>
            </w:r>
            <w:r w:rsidRPr="000E5F06">
              <w:rPr>
                <w:rFonts w:ascii="Times New Roman" w:hAnsi="Times New Roman" w:cs="Times New Roman"/>
              </w:rPr>
              <w:t>C</w:t>
            </w:r>
            <w:r w:rsidR="000E5F06">
              <w:rPr>
                <w:rFonts w:ascii="Times New Roman" w:hAnsi="Times New Roman" w:cs="Times New Roman"/>
              </w:rPr>
              <w:t>H</w:t>
            </w:r>
            <w:r w:rsidRPr="000E5F06">
              <w:rPr>
                <w:rFonts w:ascii="Times New Roman" w:hAnsi="Times New Roman" w:cs="Times New Roman"/>
              </w:rPr>
              <w:t xml:space="preserve"> (3-6 ay sonra)</w:t>
            </w:r>
          </w:p>
        </w:tc>
        <w:tc>
          <w:tcPr>
            <w:tcW w:w="2127" w:type="dxa"/>
            <w:vAlign w:val="center"/>
          </w:tcPr>
          <w:p w14:paraId="5C97DE72" w14:textId="77777777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</w:p>
          <w:p w14:paraId="3D51C161" w14:textId="6343F8DD" w:rsidR="007A6EA6" w:rsidRPr="000E5F06" w:rsidRDefault="0007140D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(3.dozdan 3 ay sonra 65 yaş üzeri kişi</w:t>
            </w:r>
            <w:r w:rsidR="00797D52" w:rsidRPr="000E5F06">
              <w:rPr>
                <w:rFonts w:ascii="Times New Roman" w:hAnsi="Times New Roman" w:cs="Times New Roman"/>
              </w:rPr>
              <w:t>ler ve sağlık çalışanları</w:t>
            </w:r>
          </w:p>
        </w:tc>
        <w:tc>
          <w:tcPr>
            <w:tcW w:w="1417" w:type="dxa"/>
            <w:vAlign w:val="center"/>
          </w:tcPr>
          <w:p w14:paraId="04747DAF" w14:textId="77777777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D52" w:rsidRPr="000E5F06" w14:paraId="37B658C1" w14:textId="77777777" w:rsidTr="006A72F2">
        <w:tc>
          <w:tcPr>
            <w:tcW w:w="1413" w:type="dxa"/>
            <w:vAlign w:val="center"/>
          </w:tcPr>
          <w:p w14:paraId="01FAA414" w14:textId="69DDF275" w:rsidR="007A6EA6" w:rsidRPr="000E5F06" w:rsidRDefault="00797D52" w:rsidP="000E5F06">
            <w:pPr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JOHNSON</w:t>
            </w:r>
          </w:p>
        </w:tc>
        <w:tc>
          <w:tcPr>
            <w:tcW w:w="1701" w:type="dxa"/>
            <w:vAlign w:val="center"/>
          </w:tcPr>
          <w:p w14:paraId="3E4B8A2D" w14:textId="77777777" w:rsidR="007A6EA6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</w:p>
          <w:p w14:paraId="07755582" w14:textId="6EFB90F2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(3ay sonra)</w:t>
            </w:r>
          </w:p>
        </w:tc>
        <w:tc>
          <w:tcPr>
            <w:tcW w:w="2551" w:type="dxa"/>
            <w:vAlign w:val="center"/>
          </w:tcPr>
          <w:p w14:paraId="689D922E" w14:textId="77777777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</w:p>
          <w:p w14:paraId="3B5DFF39" w14:textId="2DB34190" w:rsidR="007A6EA6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(1-3ay sonra)</w:t>
            </w:r>
          </w:p>
        </w:tc>
        <w:tc>
          <w:tcPr>
            <w:tcW w:w="2127" w:type="dxa"/>
            <w:vAlign w:val="center"/>
          </w:tcPr>
          <w:p w14:paraId="251F2FC3" w14:textId="77777777" w:rsidR="007A6EA6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</w:p>
          <w:p w14:paraId="2014F183" w14:textId="7A11E4A4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((3.dozdan 3 ay sonra 65 yaş üzeri kişiler ve sağlık çalışanları</w:t>
            </w:r>
          </w:p>
        </w:tc>
        <w:tc>
          <w:tcPr>
            <w:tcW w:w="1417" w:type="dxa"/>
            <w:vAlign w:val="center"/>
          </w:tcPr>
          <w:p w14:paraId="5E81E18A" w14:textId="77777777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D52" w:rsidRPr="000E5F06" w14:paraId="636D3D56" w14:textId="77777777" w:rsidTr="006A72F2">
        <w:tc>
          <w:tcPr>
            <w:tcW w:w="1413" w:type="dxa"/>
            <w:vAlign w:val="center"/>
          </w:tcPr>
          <w:p w14:paraId="6977B3FC" w14:textId="4BCF0BAE" w:rsidR="007A6EA6" w:rsidRPr="000E5F06" w:rsidRDefault="00797D52" w:rsidP="000E5F06">
            <w:pPr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ASTRA ZENECA</w:t>
            </w:r>
          </w:p>
        </w:tc>
        <w:tc>
          <w:tcPr>
            <w:tcW w:w="1701" w:type="dxa"/>
            <w:vAlign w:val="center"/>
          </w:tcPr>
          <w:p w14:paraId="6681F22C" w14:textId="77777777" w:rsidR="007A6EA6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ASTRA ZENECA</w:t>
            </w:r>
          </w:p>
          <w:p w14:paraId="3040BC84" w14:textId="6615B681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(1 ay sonra)</w:t>
            </w:r>
          </w:p>
        </w:tc>
        <w:tc>
          <w:tcPr>
            <w:tcW w:w="2551" w:type="dxa"/>
            <w:vAlign w:val="center"/>
          </w:tcPr>
          <w:p w14:paraId="52021317" w14:textId="77777777" w:rsidR="007A6EA6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</w:t>
            </w:r>
          </w:p>
          <w:p w14:paraId="3E8CD1FF" w14:textId="1D57689D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(3-6 ay sonra)</w:t>
            </w:r>
          </w:p>
        </w:tc>
        <w:tc>
          <w:tcPr>
            <w:tcW w:w="2127" w:type="dxa"/>
            <w:vAlign w:val="center"/>
          </w:tcPr>
          <w:p w14:paraId="6B1D09B4" w14:textId="31E10128" w:rsidR="007A6EA6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  <w:r w:rsidRPr="000E5F06">
              <w:rPr>
                <w:rFonts w:ascii="Times New Roman" w:hAnsi="Times New Roman" w:cs="Times New Roman"/>
              </w:rPr>
              <w:t>BİONTEC((3.dozdan 3 ay sonra 65 yaş üzeri kişiler ve sağlık çalışanları</w:t>
            </w:r>
          </w:p>
          <w:p w14:paraId="3B60E666" w14:textId="0776941E" w:rsidR="00797D52" w:rsidRPr="000E5F06" w:rsidRDefault="00797D52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F73AAD4" w14:textId="77777777" w:rsidR="007A6EA6" w:rsidRPr="000E5F06" w:rsidRDefault="007A6EA6" w:rsidP="000E5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7DB471" w14:textId="77777777" w:rsidR="007A6EA6" w:rsidRDefault="007A6EA6" w:rsidP="00751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72B69" w14:textId="6981085F" w:rsidR="00797D52" w:rsidRPr="0075120B" w:rsidRDefault="00797D52" w:rsidP="007512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03A9E" w14:textId="11C25579" w:rsidR="00F71E1B" w:rsidRPr="00797D52" w:rsidRDefault="00242ABA" w:rsidP="00494590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D51">
        <w:rPr>
          <w:rFonts w:ascii="Times New Roman" w:hAnsi="Times New Roman" w:cs="Times New Roman"/>
          <w:b/>
          <w:bCs/>
          <w:sz w:val="24"/>
          <w:szCs w:val="24"/>
        </w:rPr>
        <w:t xml:space="preserve">TAM </w:t>
      </w:r>
      <w:r w:rsidR="00B360B7" w:rsidRPr="000C5D51">
        <w:rPr>
          <w:rFonts w:ascii="Times New Roman" w:hAnsi="Times New Roman" w:cs="Times New Roman"/>
          <w:b/>
          <w:bCs/>
          <w:sz w:val="24"/>
          <w:szCs w:val="24"/>
        </w:rPr>
        <w:t>AŞILI OLMASINA</w:t>
      </w:r>
      <w:r w:rsidRPr="000C5D51">
        <w:rPr>
          <w:rFonts w:ascii="Times New Roman" w:hAnsi="Times New Roman" w:cs="Times New Roman"/>
          <w:b/>
          <w:bCs/>
          <w:sz w:val="24"/>
          <w:szCs w:val="24"/>
        </w:rPr>
        <w:t xml:space="preserve"> RAĞMEN </w:t>
      </w:r>
      <w:r w:rsidR="00797D52" w:rsidRPr="00797D52">
        <w:rPr>
          <w:rFonts w:ascii="Times New Roman" w:hAnsi="Times New Roman" w:cs="Times New Roman"/>
          <w:b/>
          <w:bCs/>
          <w:sz w:val="24"/>
          <w:szCs w:val="24"/>
        </w:rPr>
        <w:t>COVİD 19 HAST</w:t>
      </w:r>
      <w:r w:rsidR="00797D52">
        <w:rPr>
          <w:rFonts w:ascii="Times New Roman" w:hAnsi="Times New Roman" w:cs="Times New Roman"/>
          <w:b/>
          <w:bCs/>
          <w:sz w:val="24"/>
          <w:szCs w:val="24"/>
        </w:rPr>
        <w:t>ALIĞI GEÇİRENLERİN AŞI ŞEMASI</w:t>
      </w:r>
    </w:p>
    <w:p w14:paraId="1B95B351" w14:textId="77777777" w:rsidR="00F71E1B" w:rsidRPr="000C5D51" w:rsidRDefault="00F71E1B" w:rsidP="00491239">
      <w:pPr>
        <w:pStyle w:val="ListeParagra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842"/>
        <w:tblW w:w="11160" w:type="dxa"/>
        <w:tblLook w:val="04A0" w:firstRow="1" w:lastRow="0" w:firstColumn="1" w:lastColumn="0" w:noHBand="0" w:noVBand="1"/>
      </w:tblPr>
      <w:tblGrid>
        <w:gridCol w:w="2332"/>
        <w:gridCol w:w="3331"/>
        <w:gridCol w:w="2665"/>
        <w:gridCol w:w="2832"/>
      </w:tblGrid>
      <w:tr w:rsidR="00014E76" w:rsidRPr="00B360B7" w14:paraId="0D5AC491" w14:textId="77777777" w:rsidTr="00014E76">
        <w:trPr>
          <w:trHeight w:val="637"/>
        </w:trPr>
        <w:tc>
          <w:tcPr>
            <w:tcW w:w="2332" w:type="dxa"/>
          </w:tcPr>
          <w:p w14:paraId="673E9462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HASTA OLMADAN </w:t>
            </w:r>
            <w:r w:rsidRPr="00B360B7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ÖNCE</w:t>
            </w: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YAPILMIŞ AŞI</w:t>
            </w:r>
          </w:p>
        </w:tc>
        <w:tc>
          <w:tcPr>
            <w:tcW w:w="3331" w:type="dxa"/>
          </w:tcPr>
          <w:p w14:paraId="66CF68B6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3.DOZ</w:t>
            </w:r>
          </w:p>
          <w:p w14:paraId="3DF10AA6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665" w:type="dxa"/>
          </w:tcPr>
          <w:p w14:paraId="633257CC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4. DOZ</w:t>
            </w:r>
          </w:p>
          <w:p w14:paraId="1D5F109E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832" w:type="dxa"/>
          </w:tcPr>
          <w:p w14:paraId="630D3944" w14:textId="21D68894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5.</w:t>
            </w:r>
            <w:r w:rsidR="00B360B7">
              <w:rPr>
                <w:rFonts w:ascii="Times New Roman" w:hAnsi="Times New Roman" w:cs="Times New Roman"/>
                <w:b/>
                <w:bCs/>
                <w:color w:val="C00000"/>
              </w:rPr>
              <w:t>DOZ</w:t>
            </w:r>
          </w:p>
        </w:tc>
      </w:tr>
      <w:tr w:rsidR="00014E76" w:rsidRPr="00B360B7" w14:paraId="325DA74C" w14:textId="77777777" w:rsidTr="00014E76">
        <w:trPr>
          <w:trHeight w:val="252"/>
        </w:trPr>
        <w:tc>
          <w:tcPr>
            <w:tcW w:w="2332" w:type="dxa"/>
          </w:tcPr>
          <w:p w14:paraId="6E33A080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2 DOZ SİNOVAC</w:t>
            </w:r>
          </w:p>
        </w:tc>
        <w:tc>
          <w:tcPr>
            <w:tcW w:w="3331" w:type="dxa"/>
          </w:tcPr>
          <w:p w14:paraId="4DA146AF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3F218EE7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3 Ay sonra)</w:t>
            </w:r>
          </w:p>
          <w:p w14:paraId="0573F9E8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4D46DF6B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32F5F72B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(3.dozdan 3 ay sonra)</w:t>
            </w:r>
          </w:p>
        </w:tc>
        <w:tc>
          <w:tcPr>
            <w:tcW w:w="2832" w:type="dxa"/>
          </w:tcPr>
          <w:p w14:paraId="21180AA9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</w:tr>
      <w:tr w:rsidR="00014E76" w:rsidRPr="00B360B7" w14:paraId="60F2A950" w14:textId="77777777" w:rsidTr="00014E76">
        <w:trPr>
          <w:trHeight w:val="252"/>
        </w:trPr>
        <w:tc>
          <w:tcPr>
            <w:tcW w:w="2332" w:type="dxa"/>
          </w:tcPr>
          <w:p w14:paraId="4DE7E766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2 DOZ BİONTECH</w:t>
            </w:r>
          </w:p>
        </w:tc>
        <w:tc>
          <w:tcPr>
            <w:tcW w:w="3331" w:type="dxa"/>
          </w:tcPr>
          <w:p w14:paraId="54A51742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5C7A2BB2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3 Ay sonra)</w:t>
            </w:r>
          </w:p>
          <w:p w14:paraId="55EB3B02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3C43926B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32" w:type="dxa"/>
          </w:tcPr>
          <w:p w14:paraId="0754F2C8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</w:tr>
      <w:tr w:rsidR="00014E76" w:rsidRPr="00B360B7" w14:paraId="3A9B9B26" w14:textId="77777777" w:rsidTr="00014E76">
        <w:trPr>
          <w:trHeight w:val="327"/>
        </w:trPr>
        <w:tc>
          <w:tcPr>
            <w:tcW w:w="2332" w:type="dxa"/>
          </w:tcPr>
          <w:p w14:paraId="585646EA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1 DOZ JOHNSON&amp; JOHNSON</w:t>
            </w:r>
          </w:p>
        </w:tc>
        <w:tc>
          <w:tcPr>
            <w:tcW w:w="3331" w:type="dxa"/>
          </w:tcPr>
          <w:p w14:paraId="00EB6B9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628AEE2C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3 Ay sonra)</w:t>
            </w:r>
          </w:p>
          <w:p w14:paraId="06DFECEC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665" w:type="dxa"/>
          </w:tcPr>
          <w:p w14:paraId="5790DDFE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6BA14551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(3. Dozdan 3 Ay sonra)</w:t>
            </w:r>
          </w:p>
        </w:tc>
        <w:tc>
          <w:tcPr>
            <w:tcW w:w="2832" w:type="dxa"/>
          </w:tcPr>
          <w:p w14:paraId="24ED31C8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</w:tr>
      <w:tr w:rsidR="00014E76" w:rsidRPr="00B360B7" w14:paraId="4A801DA7" w14:textId="77777777" w:rsidTr="00014E76">
        <w:trPr>
          <w:trHeight w:val="261"/>
        </w:trPr>
        <w:tc>
          <w:tcPr>
            <w:tcW w:w="2332" w:type="dxa"/>
          </w:tcPr>
          <w:p w14:paraId="7E9BE44E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2 DOZ MODERNA</w:t>
            </w:r>
          </w:p>
        </w:tc>
        <w:tc>
          <w:tcPr>
            <w:tcW w:w="3331" w:type="dxa"/>
          </w:tcPr>
          <w:p w14:paraId="3D928CEE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3A35656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3 Ay sonra)</w:t>
            </w:r>
          </w:p>
          <w:p w14:paraId="2D7FB2DA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16FD22E6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32" w:type="dxa"/>
          </w:tcPr>
          <w:p w14:paraId="083092E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</w:tr>
      <w:tr w:rsidR="00014E76" w:rsidRPr="00B360B7" w14:paraId="57B73F0D" w14:textId="77777777" w:rsidTr="00014E76">
        <w:trPr>
          <w:trHeight w:val="290"/>
        </w:trPr>
        <w:tc>
          <w:tcPr>
            <w:tcW w:w="2332" w:type="dxa"/>
          </w:tcPr>
          <w:p w14:paraId="2FFE6DEE" w14:textId="3E424E0A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2 DOZ ASTRAZENECA</w:t>
            </w:r>
          </w:p>
        </w:tc>
        <w:tc>
          <w:tcPr>
            <w:tcW w:w="3331" w:type="dxa"/>
          </w:tcPr>
          <w:p w14:paraId="4ECC0A4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BİONTECH</w:t>
            </w:r>
          </w:p>
          <w:p w14:paraId="04B2C57F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3 Ay sonra)</w:t>
            </w:r>
          </w:p>
          <w:p w14:paraId="594F571A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53CD629A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32" w:type="dxa"/>
          </w:tcPr>
          <w:p w14:paraId="094C85D7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--</w:t>
            </w:r>
          </w:p>
        </w:tc>
      </w:tr>
      <w:tr w:rsidR="00014E76" w:rsidRPr="00B360B7" w14:paraId="0198910E" w14:textId="77777777" w:rsidTr="00014E76">
        <w:trPr>
          <w:trHeight w:val="290"/>
        </w:trPr>
        <w:tc>
          <w:tcPr>
            <w:tcW w:w="2332" w:type="dxa"/>
          </w:tcPr>
          <w:p w14:paraId="2BFACD89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2 DOZ SİNOVAC</w:t>
            </w:r>
          </w:p>
        </w:tc>
        <w:tc>
          <w:tcPr>
            <w:tcW w:w="3331" w:type="dxa"/>
          </w:tcPr>
          <w:p w14:paraId="4FABC541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SİNOVAC</w:t>
            </w:r>
          </w:p>
          <w:p w14:paraId="0BBB293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3 Ay sonra)</w:t>
            </w:r>
          </w:p>
        </w:tc>
        <w:tc>
          <w:tcPr>
            <w:tcW w:w="2665" w:type="dxa"/>
          </w:tcPr>
          <w:p w14:paraId="26287A8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SİNOVAC</w:t>
            </w:r>
          </w:p>
          <w:p w14:paraId="79F116DB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4 Ay sonra)</w:t>
            </w:r>
          </w:p>
          <w:p w14:paraId="3106C7E5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14:paraId="6C2F6B3D" w14:textId="10B898EC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</w:rPr>
              <w:t>SİNOVAC</w:t>
            </w:r>
          </w:p>
          <w:p w14:paraId="7231F533" w14:textId="77777777" w:rsidR="00014E76" w:rsidRPr="00B360B7" w:rsidRDefault="00014E76" w:rsidP="00B360B7">
            <w:pPr>
              <w:jc w:val="center"/>
              <w:rPr>
                <w:rFonts w:ascii="Times New Roman" w:hAnsi="Times New Roman" w:cs="Times New Roman"/>
              </w:rPr>
            </w:pPr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(</w:t>
            </w:r>
            <w:proofErr w:type="spellStart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>negatifteştikten</w:t>
            </w:r>
            <w:proofErr w:type="spellEnd"/>
            <w:r w:rsidRPr="00B360B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7 Ay sonra)</w:t>
            </w:r>
          </w:p>
        </w:tc>
      </w:tr>
    </w:tbl>
    <w:p w14:paraId="590CDDD3" w14:textId="07792C66" w:rsidR="00F71E1B" w:rsidRPr="000C5D51" w:rsidRDefault="00F71E1B" w:rsidP="004912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D51">
        <w:rPr>
          <w:rFonts w:ascii="Times New Roman" w:hAnsi="Times New Roman" w:cs="Times New Roman"/>
          <w:bCs/>
          <w:sz w:val="24"/>
          <w:szCs w:val="24"/>
        </w:rPr>
        <w:t>**</w:t>
      </w:r>
      <w:r w:rsidRPr="000C5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Covid-19 hastalığını geçirmiş </w:t>
      </w:r>
      <w:r w:rsidR="00242ABA">
        <w:rPr>
          <w:rFonts w:ascii="Times New Roman" w:hAnsi="Times New Roman" w:cs="Times New Roman"/>
          <w:bCs/>
          <w:sz w:val="24"/>
          <w:szCs w:val="24"/>
        </w:rPr>
        <w:t xml:space="preserve">bu 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kişilerin negatifleşme tarihlerinden </w:t>
      </w:r>
      <w:r w:rsidRPr="000C5D51">
        <w:rPr>
          <w:rFonts w:ascii="Times New Roman" w:hAnsi="Times New Roman" w:cs="Times New Roman"/>
          <w:bCs/>
          <w:sz w:val="24"/>
          <w:szCs w:val="24"/>
          <w:u w:val="single"/>
        </w:rPr>
        <w:t>3 ay sonra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 aşılanmaya başlamaları gerekmektedir.</w:t>
      </w:r>
    </w:p>
    <w:p w14:paraId="1423ECC3" w14:textId="77777777" w:rsidR="00B360B7" w:rsidRDefault="00B360B7" w:rsidP="00F71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41A23" w14:textId="4609D14A" w:rsidR="00242ABA" w:rsidRPr="00242ABA" w:rsidRDefault="00242ABA" w:rsidP="00F71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ABA">
        <w:rPr>
          <w:rFonts w:ascii="Times New Roman" w:hAnsi="Times New Roman" w:cs="Times New Roman"/>
          <w:b/>
          <w:bCs/>
          <w:sz w:val="24"/>
          <w:szCs w:val="24"/>
        </w:rPr>
        <w:t xml:space="preserve">AŞI ŞEMASI TAMAMLANMADAN VEYA HİÇ AŞILANMADAN </w:t>
      </w:r>
      <w:r w:rsidR="00F716A6">
        <w:rPr>
          <w:rFonts w:ascii="Times New Roman" w:hAnsi="Times New Roman" w:cs="Times New Roman"/>
          <w:b/>
          <w:bCs/>
          <w:sz w:val="24"/>
          <w:szCs w:val="24"/>
        </w:rPr>
        <w:t xml:space="preserve">COVİD19 </w:t>
      </w:r>
      <w:r w:rsidR="001013B7" w:rsidRPr="00242ABA">
        <w:rPr>
          <w:rFonts w:ascii="Times New Roman" w:hAnsi="Times New Roman" w:cs="Times New Roman"/>
          <w:b/>
          <w:bCs/>
          <w:sz w:val="24"/>
          <w:szCs w:val="24"/>
        </w:rPr>
        <w:t>HAST</w:t>
      </w:r>
      <w:r w:rsidRPr="00242ABA">
        <w:rPr>
          <w:rFonts w:ascii="Times New Roman" w:hAnsi="Times New Roman" w:cs="Times New Roman"/>
          <w:b/>
          <w:bCs/>
          <w:sz w:val="24"/>
          <w:szCs w:val="24"/>
        </w:rPr>
        <w:t>ALIĞINI GEÇİREN KİŞİLERİN AŞI ŞEMASI</w:t>
      </w:r>
    </w:p>
    <w:p w14:paraId="59AFA5FC" w14:textId="450075E7" w:rsidR="00242ABA" w:rsidRDefault="00242ABA" w:rsidP="00242A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 kişilerin 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negatifleşme tarihlerinden </w:t>
      </w:r>
      <w:r w:rsidRPr="000C5D51">
        <w:rPr>
          <w:rFonts w:ascii="Times New Roman" w:hAnsi="Times New Roman" w:cs="Times New Roman"/>
          <w:bCs/>
          <w:sz w:val="24"/>
          <w:szCs w:val="24"/>
          <w:u w:val="single"/>
        </w:rPr>
        <w:t>1 ay sonra</w:t>
      </w:r>
      <w:r w:rsidRPr="000C5D51">
        <w:rPr>
          <w:rFonts w:ascii="Times New Roman" w:hAnsi="Times New Roman" w:cs="Times New Roman"/>
          <w:bCs/>
          <w:sz w:val="24"/>
          <w:szCs w:val="24"/>
        </w:rPr>
        <w:t xml:space="preserve"> aşılanmaya başlamaları gerekmektedir.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13B7" w:rsidRPr="00B360B7" w14:paraId="677FC727" w14:textId="77777777" w:rsidTr="00B360B7">
        <w:tc>
          <w:tcPr>
            <w:tcW w:w="3020" w:type="dxa"/>
            <w:vAlign w:val="center"/>
          </w:tcPr>
          <w:p w14:paraId="2B6E8F3C" w14:textId="7F7A0440" w:rsidR="001013B7" w:rsidRPr="00F716A6" w:rsidRDefault="00F716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1.DOZ</w:t>
            </w:r>
          </w:p>
        </w:tc>
        <w:tc>
          <w:tcPr>
            <w:tcW w:w="3020" w:type="dxa"/>
            <w:vAlign w:val="center"/>
          </w:tcPr>
          <w:p w14:paraId="4B79CDDC" w14:textId="1D40E868" w:rsidR="001013B7" w:rsidRPr="00F716A6" w:rsidRDefault="00F716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2.DOZ</w:t>
            </w:r>
          </w:p>
        </w:tc>
        <w:tc>
          <w:tcPr>
            <w:tcW w:w="3020" w:type="dxa"/>
            <w:vAlign w:val="center"/>
          </w:tcPr>
          <w:p w14:paraId="1ADB3B54" w14:textId="3B9F7D5A" w:rsidR="001013B7" w:rsidRPr="00F716A6" w:rsidRDefault="00F716A6" w:rsidP="00B3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DOZ</w:t>
            </w:r>
          </w:p>
        </w:tc>
      </w:tr>
      <w:tr w:rsidR="001013B7" w:rsidRPr="00B360B7" w14:paraId="568788CE" w14:textId="77777777" w:rsidTr="00B360B7">
        <w:tc>
          <w:tcPr>
            <w:tcW w:w="3020" w:type="dxa"/>
            <w:vAlign w:val="center"/>
          </w:tcPr>
          <w:p w14:paraId="4E38057D" w14:textId="198037C6" w:rsid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BİONTEC</w:t>
            </w:r>
            <w:r w:rsidR="00B360B7">
              <w:rPr>
                <w:rFonts w:ascii="Times New Roman" w:hAnsi="Times New Roman" w:cs="Times New Roman"/>
                <w:bCs/>
              </w:rPr>
              <w:t>H</w:t>
            </w:r>
          </w:p>
          <w:p w14:paraId="2C080181" w14:textId="330DDE28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</w:t>
            </w:r>
            <w:r w:rsidR="00B360B7" w:rsidRPr="00B360B7">
              <w:rPr>
                <w:rFonts w:ascii="Times New Roman" w:hAnsi="Times New Roman" w:cs="Times New Roman"/>
                <w:bCs/>
              </w:rPr>
              <w:t>Negatifleşmeden</w:t>
            </w:r>
            <w:r w:rsidRPr="00B360B7">
              <w:rPr>
                <w:rFonts w:ascii="Times New Roman" w:hAnsi="Times New Roman" w:cs="Times New Roman"/>
                <w:bCs/>
              </w:rPr>
              <w:t xml:space="preserve"> 1 ay sonra)</w:t>
            </w:r>
          </w:p>
        </w:tc>
        <w:tc>
          <w:tcPr>
            <w:tcW w:w="3020" w:type="dxa"/>
            <w:vAlign w:val="center"/>
          </w:tcPr>
          <w:p w14:paraId="292BF676" w14:textId="66E86B43" w:rsid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BİONTEC</w:t>
            </w:r>
            <w:r w:rsidR="00B360B7">
              <w:rPr>
                <w:rFonts w:ascii="Times New Roman" w:hAnsi="Times New Roman" w:cs="Times New Roman"/>
                <w:bCs/>
              </w:rPr>
              <w:t>H</w:t>
            </w:r>
          </w:p>
          <w:p w14:paraId="4A2E7FA3" w14:textId="5637790E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2 ay sonra)</w:t>
            </w:r>
          </w:p>
        </w:tc>
        <w:tc>
          <w:tcPr>
            <w:tcW w:w="3020" w:type="dxa"/>
            <w:vAlign w:val="center"/>
          </w:tcPr>
          <w:p w14:paraId="74E37EE2" w14:textId="3C1FDCD3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1013B7" w:rsidRPr="00B360B7" w14:paraId="58581408" w14:textId="77777777" w:rsidTr="00B360B7">
        <w:trPr>
          <w:trHeight w:val="894"/>
        </w:trPr>
        <w:tc>
          <w:tcPr>
            <w:tcW w:w="3020" w:type="dxa"/>
            <w:vAlign w:val="center"/>
          </w:tcPr>
          <w:p w14:paraId="2946F7FF" w14:textId="14CF4D8F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SİNOVAC</w:t>
            </w:r>
          </w:p>
          <w:p w14:paraId="28982579" w14:textId="2AB49254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1 ay sonra)</w:t>
            </w:r>
          </w:p>
        </w:tc>
        <w:tc>
          <w:tcPr>
            <w:tcW w:w="3020" w:type="dxa"/>
            <w:vAlign w:val="center"/>
          </w:tcPr>
          <w:p w14:paraId="147D61EF" w14:textId="77777777" w:rsid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 xml:space="preserve">SİNOVAC </w:t>
            </w:r>
          </w:p>
          <w:p w14:paraId="6FE2563D" w14:textId="7D67DC5A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2 ay sonra)</w:t>
            </w:r>
          </w:p>
        </w:tc>
        <w:tc>
          <w:tcPr>
            <w:tcW w:w="3020" w:type="dxa"/>
            <w:vAlign w:val="center"/>
          </w:tcPr>
          <w:p w14:paraId="6A34C5D1" w14:textId="77777777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SİNOVAC</w:t>
            </w:r>
          </w:p>
          <w:p w14:paraId="591366B5" w14:textId="17DFAE60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Negatifleşmeden 5 ay sonra)</w:t>
            </w:r>
          </w:p>
        </w:tc>
      </w:tr>
      <w:tr w:rsidR="001013B7" w:rsidRPr="00B360B7" w14:paraId="768C510B" w14:textId="77777777" w:rsidTr="00B360B7">
        <w:tc>
          <w:tcPr>
            <w:tcW w:w="3020" w:type="dxa"/>
            <w:vAlign w:val="center"/>
          </w:tcPr>
          <w:p w14:paraId="34C8FF5F" w14:textId="77777777" w:rsid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ASTRAZENECA</w:t>
            </w:r>
          </w:p>
          <w:p w14:paraId="46054E6C" w14:textId="2922BD68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1 ay sonra)</w:t>
            </w:r>
          </w:p>
        </w:tc>
        <w:tc>
          <w:tcPr>
            <w:tcW w:w="3020" w:type="dxa"/>
            <w:vAlign w:val="center"/>
          </w:tcPr>
          <w:p w14:paraId="7B745B37" w14:textId="77777777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ASTRAZENECA</w:t>
            </w:r>
          </w:p>
          <w:p w14:paraId="3AA9F0D9" w14:textId="7B635FF1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2ay sonra)</w:t>
            </w:r>
          </w:p>
          <w:p w14:paraId="549E6511" w14:textId="033245BC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0" w:type="dxa"/>
            <w:vAlign w:val="center"/>
          </w:tcPr>
          <w:p w14:paraId="5B98233A" w14:textId="76702CBC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---</w:t>
            </w:r>
          </w:p>
        </w:tc>
      </w:tr>
      <w:tr w:rsidR="001013B7" w:rsidRPr="00B360B7" w14:paraId="1BE4DB19" w14:textId="77777777" w:rsidTr="00B360B7">
        <w:tc>
          <w:tcPr>
            <w:tcW w:w="3020" w:type="dxa"/>
            <w:vAlign w:val="center"/>
          </w:tcPr>
          <w:p w14:paraId="0DD5DF90" w14:textId="77777777" w:rsid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 xml:space="preserve">MODERNA </w:t>
            </w:r>
          </w:p>
          <w:p w14:paraId="000DFF32" w14:textId="1DF9A905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1 ay sonra)</w:t>
            </w:r>
          </w:p>
        </w:tc>
        <w:tc>
          <w:tcPr>
            <w:tcW w:w="3020" w:type="dxa"/>
            <w:vAlign w:val="center"/>
          </w:tcPr>
          <w:p w14:paraId="63626E04" w14:textId="6FDF26C9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MODERNA</w:t>
            </w:r>
          </w:p>
          <w:p w14:paraId="4A0A4292" w14:textId="77777777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(Negatifleşmeden 2ay sonra)</w:t>
            </w:r>
          </w:p>
          <w:p w14:paraId="3403DFBB" w14:textId="0ABF2E5D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0" w:type="dxa"/>
            <w:vAlign w:val="center"/>
          </w:tcPr>
          <w:p w14:paraId="13AAD61D" w14:textId="49366DAE" w:rsidR="001013B7" w:rsidRPr="00B360B7" w:rsidRDefault="001013B7" w:rsidP="00B360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60B7">
              <w:rPr>
                <w:rFonts w:ascii="Times New Roman" w:hAnsi="Times New Roman" w:cs="Times New Roman"/>
                <w:bCs/>
              </w:rPr>
              <w:t>--------</w:t>
            </w:r>
          </w:p>
        </w:tc>
      </w:tr>
    </w:tbl>
    <w:p w14:paraId="7434148F" w14:textId="77777777" w:rsidR="00E067C3" w:rsidRPr="000C5D51" w:rsidRDefault="00E067C3" w:rsidP="004912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067C3" w:rsidRPr="000C5D51" w:rsidSect="00C85B18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A55C" w14:textId="77777777" w:rsidR="00FD53BA" w:rsidRDefault="00FD53BA" w:rsidP="000E7A72">
      <w:pPr>
        <w:spacing w:after="0" w:line="240" w:lineRule="auto"/>
      </w:pPr>
      <w:r>
        <w:separator/>
      </w:r>
    </w:p>
  </w:endnote>
  <w:endnote w:type="continuationSeparator" w:id="0">
    <w:p w14:paraId="7CF166EF" w14:textId="77777777" w:rsidR="00FD53BA" w:rsidRDefault="00FD53BA" w:rsidP="000E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Calibri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67192"/>
      <w:docPartObj>
        <w:docPartGallery w:val="Page Numbers (Bottom of Page)"/>
        <w:docPartUnique/>
      </w:docPartObj>
    </w:sdtPr>
    <w:sdtContent>
      <w:p w14:paraId="50C2BEAC" w14:textId="1F89396C" w:rsidR="006B26D0" w:rsidRDefault="006B26D0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1D5">
          <w:rPr>
            <w:noProof/>
          </w:rPr>
          <w:t>12</w:t>
        </w:r>
        <w:r>
          <w:fldChar w:fldCharType="end"/>
        </w:r>
      </w:p>
    </w:sdtContent>
  </w:sdt>
  <w:p w14:paraId="5A19B828" w14:textId="77777777" w:rsidR="006B26D0" w:rsidRDefault="006B26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24EF4" w14:textId="77777777" w:rsidR="00FD53BA" w:rsidRDefault="00FD53BA" w:rsidP="000E7A72">
      <w:pPr>
        <w:spacing w:after="0" w:line="240" w:lineRule="auto"/>
      </w:pPr>
      <w:r>
        <w:separator/>
      </w:r>
    </w:p>
  </w:footnote>
  <w:footnote w:type="continuationSeparator" w:id="0">
    <w:p w14:paraId="4C25352D" w14:textId="77777777" w:rsidR="00FD53BA" w:rsidRDefault="00FD53BA" w:rsidP="000E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C3EF" w14:textId="6F43114B" w:rsidR="006B26D0" w:rsidRDefault="006B26D0">
    <w:pPr>
      <w:pStyle w:val="stBilgi"/>
    </w:pPr>
    <w:r>
      <w:tab/>
    </w:r>
    <w:r>
      <w:tab/>
      <w:t>29.03.2022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6A4"/>
    <w:multiLevelType w:val="hybridMultilevel"/>
    <w:tmpl w:val="125CC7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7F4"/>
    <w:multiLevelType w:val="hybridMultilevel"/>
    <w:tmpl w:val="6E4A8238"/>
    <w:lvl w:ilvl="0" w:tplc="45285D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77D1"/>
    <w:multiLevelType w:val="hybridMultilevel"/>
    <w:tmpl w:val="C9EA959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262592"/>
    <w:multiLevelType w:val="hybridMultilevel"/>
    <w:tmpl w:val="0BF4F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1D82"/>
    <w:multiLevelType w:val="hybridMultilevel"/>
    <w:tmpl w:val="9572CCB4"/>
    <w:lvl w:ilvl="0" w:tplc="729AEE38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827E63"/>
    <w:multiLevelType w:val="hybridMultilevel"/>
    <w:tmpl w:val="467A47F4"/>
    <w:lvl w:ilvl="0" w:tplc="041F0015">
      <w:start w:val="1"/>
      <w:numFmt w:val="upperLetter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192238C"/>
    <w:multiLevelType w:val="hybridMultilevel"/>
    <w:tmpl w:val="16F04890"/>
    <w:lvl w:ilvl="0" w:tplc="32F40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56FF2"/>
    <w:multiLevelType w:val="hybridMultilevel"/>
    <w:tmpl w:val="328C9D88"/>
    <w:lvl w:ilvl="0" w:tplc="73F4E6DE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50" w:hanging="360"/>
      </w:pPr>
    </w:lvl>
    <w:lvl w:ilvl="2" w:tplc="041F001B" w:tentative="1">
      <w:start w:val="1"/>
      <w:numFmt w:val="lowerRoman"/>
      <w:lvlText w:val="%3."/>
      <w:lvlJc w:val="right"/>
      <w:pPr>
        <w:ind w:left="2570" w:hanging="180"/>
      </w:pPr>
    </w:lvl>
    <w:lvl w:ilvl="3" w:tplc="041F000F" w:tentative="1">
      <w:start w:val="1"/>
      <w:numFmt w:val="decimal"/>
      <w:lvlText w:val="%4."/>
      <w:lvlJc w:val="left"/>
      <w:pPr>
        <w:ind w:left="3290" w:hanging="360"/>
      </w:pPr>
    </w:lvl>
    <w:lvl w:ilvl="4" w:tplc="041F0019" w:tentative="1">
      <w:start w:val="1"/>
      <w:numFmt w:val="lowerLetter"/>
      <w:lvlText w:val="%5."/>
      <w:lvlJc w:val="left"/>
      <w:pPr>
        <w:ind w:left="4010" w:hanging="360"/>
      </w:pPr>
    </w:lvl>
    <w:lvl w:ilvl="5" w:tplc="041F001B" w:tentative="1">
      <w:start w:val="1"/>
      <w:numFmt w:val="lowerRoman"/>
      <w:lvlText w:val="%6."/>
      <w:lvlJc w:val="right"/>
      <w:pPr>
        <w:ind w:left="4730" w:hanging="180"/>
      </w:pPr>
    </w:lvl>
    <w:lvl w:ilvl="6" w:tplc="041F000F" w:tentative="1">
      <w:start w:val="1"/>
      <w:numFmt w:val="decimal"/>
      <w:lvlText w:val="%7."/>
      <w:lvlJc w:val="left"/>
      <w:pPr>
        <w:ind w:left="5450" w:hanging="360"/>
      </w:pPr>
    </w:lvl>
    <w:lvl w:ilvl="7" w:tplc="041F0019" w:tentative="1">
      <w:start w:val="1"/>
      <w:numFmt w:val="lowerLetter"/>
      <w:lvlText w:val="%8."/>
      <w:lvlJc w:val="left"/>
      <w:pPr>
        <w:ind w:left="6170" w:hanging="360"/>
      </w:pPr>
    </w:lvl>
    <w:lvl w:ilvl="8" w:tplc="041F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25D7636E"/>
    <w:multiLevelType w:val="hybridMultilevel"/>
    <w:tmpl w:val="5D944EF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82359"/>
    <w:multiLevelType w:val="hybridMultilevel"/>
    <w:tmpl w:val="E0F81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C0BDA"/>
    <w:multiLevelType w:val="hybridMultilevel"/>
    <w:tmpl w:val="36C0BB68"/>
    <w:lvl w:ilvl="0" w:tplc="9148DBDC">
      <w:start w:val="1"/>
      <w:numFmt w:val="upperLetter"/>
      <w:lvlText w:val="%1)"/>
      <w:lvlJc w:val="left"/>
      <w:pPr>
        <w:ind w:left="113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50" w:hanging="360"/>
      </w:pPr>
    </w:lvl>
    <w:lvl w:ilvl="2" w:tplc="041F001B" w:tentative="1">
      <w:start w:val="1"/>
      <w:numFmt w:val="lowerRoman"/>
      <w:lvlText w:val="%3."/>
      <w:lvlJc w:val="right"/>
      <w:pPr>
        <w:ind w:left="2570" w:hanging="180"/>
      </w:pPr>
    </w:lvl>
    <w:lvl w:ilvl="3" w:tplc="041F000F" w:tentative="1">
      <w:start w:val="1"/>
      <w:numFmt w:val="decimal"/>
      <w:lvlText w:val="%4."/>
      <w:lvlJc w:val="left"/>
      <w:pPr>
        <w:ind w:left="3290" w:hanging="360"/>
      </w:pPr>
    </w:lvl>
    <w:lvl w:ilvl="4" w:tplc="041F0019" w:tentative="1">
      <w:start w:val="1"/>
      <w:numFmt w:val="lowerLetter"/>
      <w:lvlText w:val="%5."/>
      <w:lvlJc w:val="left"/>
      <w:pPr>
        <w:ind w:left="4010" w:hanging="360"/>
      </w:pPr>
    </w:lvl>
    <w:lvl w:ilvl="5" w:tplc="041F001B" w:tentative="1">
      <w:start w:val="1"/>
      <w:numFmt w:val="lowerRoman"/>
      <w:lvlText w:val="%6."/>
      <w:lvlJc w:val="right"/>
      <w:pPr>
        <w:ind w:left="4730" w:hanging="180"/>
      </w:pPr>
    </w:lvl>
    <w:lvl w:ilvl="6" w:tplc="041F000F" w:tentative="1">
      <w:start w:val="1"/>
      <w:numFmt w:val="decimal"/>
      <w:lvlText w:val="%7."/>
      <w:lvlJc w:val="left"/>
      <w:pPr>
        <w:ind w:left="5450" w:hanging="360"/>
      </w:pPr>
    </w:lvl>
    <w:lvl w:ilvl="7" w:tplc="041F0019" w:tentative="1">
      <w:start w:val="1"/>
      <w:numFmt w:val="lowerLetter"/>
      <w:lvlText w:val="%8."/>
      <w:lvlJc w:val="left"/>
      <w:pPr>
        <w:ind w:left="6170" w:hanging="360"/>
      </w:pPr>
    </w:lvl>
    <w:lvl w:ilvl="8" w:tplc="041F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2D4736C9"/>
    <w:multiLevelType w:val="hybridMultilevel"/>
    <w:tmpl w:val="1BD2D05C"/>
    <w:lvl w:ilvl="0" w:tplc="4AAAD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0D89"/>
    <w:multiLevelType w:val="hybridMultilevel"/>
    <w:tmpl w:val="C660DFDC"/>
    <w:lvl w:ilvl="0" w:tplc="A7CEF31A">
      <w:start w:val="7"/>
      <w:numFmt w:val="decimal"/>
      <w:lvlText w:val="%1-"/>
      <w:lvlJc w:val="left"/>
      <w:pPr>
        <w:ind w:left="785" w:hanging="360"/>
      </w:pPr>
      <w:rPr>
        <w:rFonts w:hint="default"/>
        <w:b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56C3839"/>
    <w:multiLevelType w:val="hybridMultilevel"/>
    <w:tmpl w:val="BC50E744"/>
    <w:lvl w:ilvl="0" w:tplc="D7765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C3318"/>
    <w:multiLevelType w:val="hybridMultilevel"/>
    <w:tmpl w:val="9F6681EA"/>
    <w:lvl w:ilvl="0" w:tplc="AA96E8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91810"/>
    <w:multiLevelType w:val="hybridMultilevel"/>
    <w:tmpl w:val="626059FE"/>
    <w:lvl w:ilvl="0" w:tplc="729AEE38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1945E6"/>
    <w:multiLevelType w:val="hybridMultilevel"/>
    <w:tmpl w:val="D76CC84E"/>
    <w:lvl w:ilvl="0" w:tplc="F5125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B6D42"/>
    <w:multiLevelType w:val="hybridMultilevel"/>
    <w:tmpl w:val="E71236D2"/>
    <w:lvl w:ilvl="0" w:tplc="55D2D04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A20B8F"/>
    <w:multiLevelType w:val="hybridMultilevel"/>
    <w:tmpl w:val="6F86E6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34D0"/>
    <w:multiLevelType w:val="hybridMultilevel"/>
    <w:tmpl w:val="A816C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31B85"/>
    <w:multiLevelType w:val="hybridMultilevel"/>
    <w:tmpl w:val="DB48EF30"/>
    <w:lvl w:ilvl="0" w:tplc="729AEE3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BD3FD5"/>
    <w:multiLevelType w:val="hybridMultilevel"/>
    <w:tmpl w:val="1D5A7830"/>
    <w:lvl w:ilvl="0" w:tplc="729AEE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43C58"/>
    <w:multiLevelType w:val="hybridMultilevel"/>
    <w:tmpl w:val="6E2284A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AE570D"/>
    <w:multiLevelType w:val="hybridMultilevel"/>
    <w:tmpl w:val="D1BC9B78"/>
    <w:lvl w:ilvl="0" w:tplc="F2A42FA2">
      <w:start w:val="1"/>
      <w:numFmt w:val="upperRoman"/>
      <w:lvlText w:val="%1)"/>
      <w:lvlJc w:val="left"/>
      <w:pPr>
        <w:ind w:left="180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447C2"/>
    <w:multiLevelType w:val="hybridMultilevel"/>
    <w:tmpl w:val="7D8254DC"/>
    <w:lvl w:ilvl="0" w:tplc="FE3AA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2F0B6A"/>
    <w:multiLevelType w:val="hybridMultilevel"/>
    <w:tmpl w:val="4A003164"/>
    <w:lvl w:ilvl="0" w:tplc="73F4E6D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044166F"/>
    <w:multiLevelType w:val="hybridMultilevel"/>
    <w:tmpl w:val="1472B7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26B6D"/>
    <w:multiLevelType w:val="hybridMultilevel"/>
    <w:tmpl w:val="12A6D278"/>
    <w:lvl w:ilvl="0" w:tplc="E7287CF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8005AE"/>
    <w:multiLevelType w:val="hybridMultilevel"/>
    <w:tmpl w:val="6F383130"/>
    <w:lvl w:ilvl="0" w:tplc="83ACE41A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19546C"/>
    <w:multiLevelType w:val="hybridMultilevel"/>
    <w:tmpl w:val="5874B10C"/>
    <w:lvl w:ilvl="0" w:tplc="CD5CFB0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A844EF"/>
    <w:multiLevelType w:val="hybridMultilevel"/>
    <w:tmpl w:val="572808DE"/>
    <w:lvl w:ilvl="0" w:tplc="CDE674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456A2"/>
    <w:multiLevelType w:val="hybridMultilevel"/>
    <w:tmpl w:val="96746C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B0427"/>
    <w:multiLevelType w:val="hybridMultilevel"/>
    <w:tmpl w:val="75468CF6"/>
    <w:lvl w:ilvl="0" w:tplc="661CA5C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97821"/>
    <w:multiLevelType w:val="hybridMultilevel"/>
    <w:tmpl w:val="2496E002"/>
    <w:lvl w:ilvl="0" w:tplc="4AAAD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57FBE"/>
    <w:multiLevelType w:val="hybridMultilevel"/>
    <w:tmpl w:val="2F22ADF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2231D"/>
    <w:multiLevelType w:val="hybridMultilevel"/>
    <w:tmpl w:val="5F3AC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64A43"/>
    <w:multiLevelType w:val="hybridMultilevel"/>
    <w:tmpl w:val="93D26FFC"/>
    <w:lvl w:ilvl="0" w:tplc="7CAE86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97297"/>
    <w:multiLevelType w:val="hybridMultilevel"/>
    <w:tmpl w:val="E57EA1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E465B3"/>
    <w:multiLevelType w:val="hybridMultilevel"/>
    <w:tmpl w:val="37728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50AD8"/>
    <w:multiLevelType w:val="hybridMultilevel"/>
    <w:tmpl w:val="5C385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3"/>
  </w:num>
  <w:num w:numId="4">
    <w:abstractNumId w:val="19"/>
  </w:num>
  <w:num w:numId="5">
    <w:abstractNumId w:val="38"/>
  </w:num>
  <w:num w:numId="6">
    <w:abstractNumId w:val="16"/>
  </w:num>
  <w:num w:numId="7">
    <w:abstractNumId w:val="37"/>
  </w:num>
  <w:num w:numId="8">
    <w:abstractNumId w:val="35"/>
  </w:num>
  <w:num w:numId="9">
    <w:abstractNumId w:val="32"/>
  </w:num>
  <w:num w:numId="10">
    <w:abstractNumId w:val="7"/>
  </w:num>
  <w:num w:numId="11">
    <w:abstractNumId w:val="36"/>
  </w:num>
  <w:num w:numId="12">
    <w:abstractNumId w:val="4"/>
  </w:num>
  <w:num w:numId="13">
    <w:abstractNumId w:val="18"/>
  </w:num>
  <w:num w:numId="14">
    <w:abstractNumId w:val="1"/>
  </w:num>
  <w:num w:numId="15">
    <w:abstractNumId w:val="26"/>
  </w:num>
  <w:num w:numId="16">
    <w:abstractNumId w:val="10"/>
  </w:num>
  <w:num w:numId="17">
    <w:abstractNumId w:val="13"/>
  </w:num>
  <w:num w:numId="18">
    <w:abstractNumId w:val="14"/>
  </w:num>
  <w:num w:numId="19">
    <w:abstractNumId w:val="11"/>
  </w:num>
  <w:num w:numId="20">
    <w:abstractNumId w:val="25"/>
  </w:num>
  <w:num w:numId="21">
    <w:abstractNumId w:val="20"/>
  </w:num>
  <w:num w:numId="22">
    <w:abstractNumId w:val="22"/>
  </w:num>
  <w:num w:numId="23">
    <w:abstractNumId w:val="0"/>
  </w:num>
  <w:num w:numId="24">
    <w:abstractNumId w:val="21"/>
  </w:num>
  <w:num w:numId="25">
    <w:abstractNumId w:val="12"/>
  </w:num>
  <w:num w:numId="26">
    <w:abstractNumId w:val="30"/>
  </w:num>
  <w:num w:numId="27">
    <w:abstractNumId w:val="5"/>
  </w:num>
  <w:num w:numId="28">
    <w:abstractNumId w:val="6"/>
  </w:num>
  <w:num w:numId="29">
    <w:abstractNumId w:val="34"/>
  </w:num>
  <w:num w:numId="30">
    <w:abstractNumId w:val="3"/>
  </w:num>
  <w:num w:numId="31">
    <w:abstractNumId w:val="8"/>
  </w:num>
  <w:num w:numId="32">
    <w:abstractNumId w:val="39"/>
  </w:num>
  <w:num w:numId="33">
    <w:abstractNumId w:val="24"/>
  </w:num>
  <w:num w:numId="34">
    <w:abstractNumId w:val="31"/>
  </w:num>
  <w:num w:numId="35">
    <w:abstractNumId w:val="29"/>
  </w:num>
  <w:num w:numId="36">
    <w:abstractNumId w:val="28"/>
  </w:num>
  <w:num w:numId="37">
    <w:abstractNumId w:val="27"/>
  </w:num>
  <w:num w:numId="38">
    <w:abstractNumId w:val="23"/>
  </w:num>
  <w:num w:numId="39">
    <w:abstractNumId w:val="17"/>
  </w:num>
  <w:num w:numId="4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98"/>
    <w:rsid w:val="000012AC"/>
    <w:rsid w:val="00005A9E"/>
    <w:rsid w:val="00012E44"/>
    <w:rsid w:val="00014127"/>
    <w:rsid w:val="00014A8C"/>
    <w:rsid w:val="00014E76"/>
    <w:rsid w:val="00017394"/>
    <w:rsid w:val="00017A08"/>
    <w:rsid w:val="00020D47"/>
    <w:rsid w:val="00020E23"/>
    <w:rsid w:val="00021167"/>
    <w:rsid w:val="0002226A"/>
    <w:rsid w:val="0002375A"/>
    <w:rsid w:val="00023AA1"/>
    <w:rsid w:val="00027988"/>
    <w:rsid w:val="00031F93"/>
    <w:rsid w:val="000322C9"/>
    <w:rsid w:val="00034788"/>
    <w:rsid w:val="00035419"/>
    <w:rsid w:val="00036C40"/>
    <w:rsid w:val="00037768"/>
    <w:rsid w:val="000402DA"/>
    <w:rsid w:val="0004266B"/>
    <w:rsid w:val="0004309A"/>
    <w:rsid w:val="00047499"/>
    <w:rsid w:val="000536EC"/>
    <w:rsid w:val="00053F82"/>
    <w:rsid w:val="00054731"/>
    <w:rsid w:val="00056536"/>
    <w:rsid w:val="00060E41"/>
    <w:rsid w:val="0006168B"/>
    <w:rsid w:val="00061B93"/>
    <w:rsid w:val="0006621B"/>
    <w:rsid w:val="00070D50"/>
    <w:rsid w:val="0007140D"/>
    <w:rsid w:val="00072D6C"/>
    <w:rsid w:val="00074225"/>
    <w:rsid w:val="00077D6D"/>
    <w:rsid w:val="00082FFB"/>
    <w:rsid w:val="00083697"/>
    <w:rsid w:val="00084942"/>
    <w:rsid w:val="000860D9"/>
    <w:rsid w:val="000860EA"/>
    <w:rsid w:val="00087F14"/>
    <w:rsid w:val="0009177F"/>
    <w:rsid w:val="00091AA5"/>
    <w:rsid w:val="00093FC6"/>
    <w:rsid w:val="000948E6"/>
    <w:rsid w:val="00094A19"/>
    <w:rsid w:val="000955BE"/>
    <w:rsid w:val="000A06C4"/>
    <w:rsid w:val="000A0D07"/>
    <w:rsid w:val="000A1774"/>
    <w:rsid w:val="000A1833"/>
    <w:rsid w:val="000A1D0B"/>
    <w:rsid w:val="000A1F82"/>
    <w:rsid w:val="000A3370"/>
    <w:rsid w:val="000A4E14"/>
    <w:rsid w:val="000A5517"/>
    <w:rsid w:val="000A6063"/>
    <w:rsid w:val="000A6979"/>
    <w:rsid w:val="000A6B64"/>
    <w:rsid w:val="000B188B"/>
    <w:rsid w:val="000B1EA0"/>
    <w:rsid w:val="000B223C"/>
    <w:rsid w:val="000B4276"/>
    <w:rsid w:val="000B454B"/>
    <w:rsid w:val="000B56C9"/>
    <w:rsid w:val="000B5D6F"/>
    <w:rsid w:val="000B5E26"/>
    <w:rsid w:val="000B7BF7"/>
    <w:rsid w:val="000C0A74"/>
    <w:rsid w:val="000C49D0"/>
    <w:rsid w:val="000C56A3"/>
    <w:rsid w:val="000C5A8D"/>
    <w:rsid w:val="000C5D51"/>
    <w:rsid w:val="000C6681"/>
    <w:rsid w:val="000C78C5"/>
    <w:rsid w:val="000D1898"/>
    <w:rsid w:val="000D3020"/>
    <w:rsid w:val="000D7847"/>
    <w:rsid w:val="000E17F6"/>
    <w:rsid w:val="000E4F95"/>
    <w:rsid w:val="000E5F06"/>
    <w:rsid w:val="000E781A"/>
    <w:rsid w:val="000E7A72"/>
    <w:rsid w:val="000F1B8B"/>
    <w:rsid w:val="000F2F5C"/>
    <w:rsid w:val="000F4758"/>
    <w:rsid w:val="000F4C5A"/>
    <w:rsid w:val="000F6E33"/>
    <w:rsid w:val="000F6F5A"/>
    <w:rsid w:val="000F7176"/>
    <w:rsid w:val="001013B7"/>
    <w:rsid w:val="001017BA"/>
    <w:rsid w:val="001030BC"/>
    <w:rsid w:val="0010440F"/>
    <w:rsid w:val="00105A05"/>
    <w:rsid w:val="00107E1D"/>
    <w:rsid w:val="00111310"/>
    <w:rsid w:val="00113231"/>
    <w:rsid w:val="00113D9C"/>
    <w:rsid w:val="00114DD2"/>
    <w:rsid w:val="00116127"/>
    <w:rsid w:val="00117AB4"/>
    <w:rsid w:val="00117FE1"/>
    <w:rsid w:val="001201FA"/>
    <w:rsid w:val="001217E2"/>
    <w:rsid w:val="00121B59"/>
    <w:rsid w:val="001232B2"/>
    <w:rsid w:val="001232FE"/>
    <w:rsid w:val="0012370B"/>
    <w:rsid w:val="0012520F"/>
    <w:rsid w:val="00126CE6"/>
    <w:rsid w:val="0012707A"/>
    <w:rsid w:val="001304A8"/>
    <w:rsid w:val="001304BE"/>
    <w:rsid w:val="00130CE4"/>
    <w:rsid w:val="00133FC1"/>
    <w:rsid w:val="001347A3"/>
    <w:rsid w:val="00135B3A"/>
    <w:rsid w:val="0013607B"/>
    <w:rsid w:val="001374F4"/>
    <w:rsid w:val="0014100F"/>
    <w:rsid w:val="00141398"/>
    <w:rsid w:val="00141ABE"/>
    <w:rsid w:val="0014263A"/>
    <w:rsid w:val="001435CC"/>
    <w:rsid w:val="001452B6"/>
    <w:rsid w:val="0015194F"/>
    <w:rsid w:val="001522D3"/>
    <w:rsid w:val="001524F0"/>
    <w:rsid w:val="00155CD9"/>
    <w:rsid w:val="00157FD2"/>
    <w:rsid w:val="00160787"/>
    <w:rsid w:val="001608EB"/>
    <w:rsid w:val="001635D2"/>
    <w:rsid w:val="0016391A"/>
    <w:rsid w:val="00166F78"/>
    <w:rsid w:val="00167BB0"/>
    <w:rsid w:val="00171D4C"/>
    <w:rsid w:val="0017200C"/>
    <w:rsid w:val="001731D5"/>
    <w:rsid w:val="0017328A"/>
    <w:rsid w:val="001740D3"/>
    <w:rsid w:val="001759BB"/>
    <w:rsid w:val="00177222"/>
    <w:rsid w:val="00181146"/>
    <w:rsid w:val="0018165A"/>
    <w:rsid w:val="00181E50"/>
    <w:rsid w:val="00182457"/>
    <w:rsid w:val="00182858"/>
    <w:rsid w:val="00183924"/>
    <w:rsid w:val="00185DCA"/>
    <w:rsid w:val="00187F3A"/>
    <w:rsid w:val="00191A79"/>
    <w:rsid w:val="001971D4"/>
    <w:rsid w:val="001A5105"/>
    <w:rsid w:val="001A55AA"/>
    <w:rsid w:val="001A77D3"/>
    <w:rsid w:val="001A7EB0"/>
    <w:rsid w:val="001B2FFA"/>
    <w:rsid w:val="001B331E"/>
    <w:rsid w:val="001B40E2"/>
    <w:rsid w:val="001B5A25"/>
    <w:rsid w:val="001B7CE0"/>
    <w:rsid w:val="001C02EE"/>
    <w:rsid w:val="001C047D"/>
    <w:rsid w:val="001C0F8B"/>
    <w:rsid w:val="001C3201"/>
    <w:rsid w:val="001C3F3F"/>
    <w:rsid w:val="001C4C17"/>
    <w:rsid w:val="001C5293"/>
    <w:rsid w:val="001C63A6"/>
    <w:rsid w:val="001C7969"/>
    <w:rsid w:val="001D23AC"/>
    <w:rsid w:val="001D2ED9"/>
    <w:rsid w:val="001D504F"/>
    <w:rsid w:val="001D6354"/>
    <w:rsid w:val="001D7DB2"/>
    <w:rsid w:val="001E1A13"/>
    <w:rsid w:val="001E20CB"/>
    <w:rsid w:val="001E32AB"/>
    <w:rsid w:val="001E3915"/>
    <w:rsid w:val="001E3BD2"/>
    <w:rsid w:val="001E3DE2"/>
    <w:rsid w:val="001E4A27"/>
    <w:rsid w:val="001E641E"/>
    <w:rsid w:val="001E6FF7"/>
    <w:rsid w:val="001E764F"/>
    <w:rsid w:val="001F043B"/>
    <w:rsid w:val="001F382A"/>
    <w:rsid w:val="001F644F"/>
    <w:rsid w:val="001F6C75"/>
    <w:rsid w:val="002007BF"/>
    <w:rsid w:val="00201472"/>
    <w:rsid w:val="002019AE"/>
    <w:rsid w:val="00201F26"/>
    <w:rsid w:val="002038F9"/>
    <w:rsid w:val="00203EDE"/>
    <w:rsid w:val="002041EF"/>
    <w:rsid w:val="0020466E"/>
    <w:rsid w:val="0020727A"/>
    <w:rsid w:val="00210D82"/>
    <w:rsid w:val="00211257"/>
    <w:rsid w:val="002117E9"/>
    <w:rsid w:val="00212D4C"/>
    <w:rsid w:val="00217DF1"/>
    <w:rsid w:val="002200D0"/>
    <w:rsid w:val="00220A12"/>
    <w:rsid w:val="00222A9D"/>
    <w:rsid w:val="0022504E"/>
    <w:rsid w:val="002257D3"/>
    <w:rsid w:val="002272A9"/>
    <w:rsid w:val="002277D4"/>
    <w:rsid w:val="00227D5E"/>
    <w:rsid w:val="00227E8A"/>
    <w:rsid w:val="002313BA"/>
    <w:rsid w:val="0023174A"/>
    <w:rsid w:val="0023506B"/>
    <w:rsid w:val="00236B3C"/>
    <w:rsid w:val="00240982"/>
    <w:rsid w:val="002424A6"/>
    <w:rsid w:val="00242ABA"/>
    <w:rsid w:val="00245406"/>
    <w:rsid w:val="00252164"/>
    <w:rsid w:val="00252F4E"/>
    <w:rsid w:val="00253615"/>
    <w:rsid w:val="0025498F"/>
    <w:rsid w:val="00256562"/>
    <w:rsid w:val="00263ED7"/>
    <w:rsid w:val="00264703"/>
    <w:rsid w:val="00264967"/>
    <w:rsid w:val="002652CC"/>
    <w:rsid w:val="0026762E"/>
    <w:rsid w:val="00267D28"/>
    <w:rsid w:val="00270B41"/>
    <w:rsid w:val="00271A0C"/>
    <w:rsid w:val="00271DD7"/>
    <w:rsid w:val="00272E53"/>
    <w:rsid w:val="00272F34"/>
    <w:rsid w:val="00276A35"/>
    <w:rsid w:val="00282A4A"/>
    <w:rsid w:val="00284A9E"/>
    <w:rsid w:val="0028581D"/>
    <w:rsid w:val="00290777"/>
    <w:rsid w:val="00290F26"/>
    <w:rsid w:val="00293D88"/>
    <w:rsid w:val="00295772"/>
    <w:rsid w:val="002970F7"/>
    <w:rsid w:val="002A1BA2"/>
    <w:rsid w:val="002A31FE"/>
    <w:rsid w:val="002A3C0F"/>
    <w:rsid w:val="002A4558"/>
    <w:rsid w:val="002A4BD3"/>
    <w:rsid w:val="002A61AA"/>
    <w:rsid w:val="002A64C2"/>
    <w:rsid w:val="002B0432"/>
    <w:rsid w:val="002B08F4"/>
    <w:rsid w:val="002B1681"/>
    <w:rsid w:val="002B2A92"/>
    <w:rsid w:val="002B3C0C"/>
    <w:rsid w:val="002B743F"/>
    <w:rsid w:val="002C0A89"/>
    <w:rsid w:val="002C170E"/>
    <w:rsid w:val="002C1D1B"/>
    <w:rsid w:val="002C251F"/>
    <w:rsid w:val="002C5291"/>
    <w:rsid w:val="002C5A76"/>
    <w:rsid w:val="002C72A3"/>
    <w:rsid w:val="002D13A8"/>
    <w:rsid w:val="002D189C"/>
    <w:rsid w:val="002D3166"/>
    <w:rsid w:val="002D4317"/>
    <w:rsid w:val="002D4D20"/>
    <w:rsid w:val="002D58F6"/>
    <w:rsid w:val="002D63BF"/>
    <w:rsid w:val="002D7C23"/>
    <w:rsid w:val="002E098A"/>
    <w:rsid w:val="002E3EA3"/>
    <w:rsid w:val="002E6C15"/>
    <w:rsid w:val="002E6ED0"/>
    <w:rsid w:val="002F146C"/>
    <w:rsid w:val="002F2806"/>
    <w:rsid w:val="002F3224"/>
    <w:rsid w:val="002F3F14"/>
    <w:rsid w:val="002F402D"/>
    <w:rsid w:val="002F4A43"/>
    <w:rsid w:val="002F4D5A"/>
    <w:rsid w:val="002F52A3"/>
    <w:rsid w:val="002F71D2"/>
    <w:rsid w:val="003013E9"/>
    <w:rsid w:val="003020EE"/>
    <w:rsid w:val="00303647"/>
    <w:rsid w:val="0030613C"/>
    <w:rsid w:val="003065E5"/>
    <w:rsid w:val="003112C7"/>
    <w:rsid w:val="00314470"/>
    <w:rsid w:val="00315EF0"/>
    <w:rsid w:val="003236A9"/>
    <w:rsid w:val="00330BED"/>
    <w:rsid w:val="0033312C"/>
    <w:rsid w:val="00340416"/>
    <w:rsid w:val="00340698"/>
    <w:rsid w:val="00341844"/>
    <w:rsid w:val="003448A0"/>
    <w:rsid w:val="00350BFA"/>
    <w:rsid w:val="00350C6E"/>
    <w:rsid w:val="00351FBD"/>
    <w:rsid w:val="0035209F"/>
    <w:rsid w:val="0035255E"/>
    <w:rsid w:val="00353B5D"/>
    <w:rsid w:val="00354114"/>
    <w:rsid w:val="00354A8C"/>
    <w:rsid w:val="00355CFE"/>
    <w:rsid w:val="0036006D"/>
    <w:rsid w:val="00360537"/>
    <w:rsid w:val="00360826"/>
    <w:rsid w:val="00361C53"/>
    <w:rsid w:val="003627C1"/>
    <w:rsid w:val="00363631"/>
    <w:rsid w:val="003648CB"/>
    <w:rsid w:val="00365525"/>
    <w:rsid w:val="00366066"/>
    <w:rsid w:val="003662A3"/>
    <w:rsid w:val="003674B8"/>
    <w:rsid w:val="0037014B"/>
    <w:rsid w:val="00371F25"/>
    <w:rsid w:val="00374A9B"/>
    <w:rsid w:val="0037633E"/>
    <w:rsid w:val="003804AE"/>
    <w:rsid w:val="00381728"/>
    <w:rsid w:val="0038240B"/>
    <w:rsid w:val="0038569E"/>
    <w:rsid w:val="0038621B"/>
    <w:rsid w:val="003865CF"/>
    <w:rsid w:val="00387944"/>
    <w:rsid w:val="00392096"/>
    <w:rsid w:val="0039228A"/>
    <w:rsid w:val="003936D4"/>
    <w:rsid w:val="0039400C"/>
    <w:rsid w:val="00397920"/>
    <w:rsid w:val="00397A47"/>
    <w:rsid w:val="003A10A5"/>
    <w:rsid w:val="003A1707"/>
    <w:rsid w:val="003A3684"/>
    <w:rsid w:val="003A4B0E"/>
    <w:rsid w:val="003A4EBE"/>
    <w:rsid w:val="003A6B83"/>
    <w:rsid w:val="003B04C4"/>
    <w:rsid w:val="003B08C2"/>
    <w:rsid w:val="003B28BF"/>
    <w:rsid w:val="003B6DAE"/>
    <w:rsid w:val="003C2EF9"/>
    <w:rsid w:val="003C3A91"/>
    <w:rsid w:val="003C576C"/>
    <w:rsid w:val="003C5D8C"/>
    <w:rsid w:val="003C70A1"/>
    <w:rsid w:val="003C7DC8"/>
    <w:rsid w:val="003D06BC"/>
    <w:rsid w:val="003D5043"/>
    <w:rsid w:val="003D51AE"/>
    <w:rsid w:val="003D5907"/>
    <w:rsid w:val="003E0FBD"/>
    <w:rsid w:val="003E1831"/>
    <w:rsid w:val="003E7AF0"/>
    <w:rsid w:val="003E7DB1"/>
    <w:rsid w:val="003E7F26"/>
    <w:rsid w:val="003F105E"/>
    <w:rsid w:val="003F377D"/>
    <w:rsid w:val="003F4078"/>
    <w:rsid w:val="003F4574"/>
    <w:rsid w:val="003F51BA"/>
    <w:rsid w:val="003F7592"/>
    <w:rsid w:val="003F7CD0"/>
    <w:rsid w:val="00401A88"/>
    <w:rsid w:val="00402265"/>
    <w:rsid w:val="0040348E"/>
    <w:rsid w:val="00404EB4"/>
    <w:rsid w:val="004053E8"/>
    <w:rsid w:val="004146DE"/>
    <w:rsid w:val="004156A0"/>
    <w:rsid w:val="00416164"/>
    <w:rsid w:val="004177DC"/>
    <w:rsid w:val="00417BFC"/>
    <w:rsid w:val="00420970"/>
    <w:rsid w:val="00423011"/>
    <w:rsid w:val="00423AF5"/>
    <w:rsid w:val="00426B83"/>
    <w:rsid w:val="004328BD"/>
    <w:rsid w:val="00433891"/>
    <w:rsid w:val="0043419D"/>
    <w:rsid w:val="00437F7D"/>
    <w:rsid w:val="00440399"/>
    <w:rsid w:val="00443B1F"/>
    <w:rsid w:val="004445A4"/>
    <w:rsid w:val="004451EF"/>
    <w:rsid w:val="004462F1"/>
    <w:rsid w:val="00446C69"/>
    <w:rsid w:val="0045130C"/>
    <w:rsid w:val="004519E9"/>
    <w:rsid w:val="0045221C"/>
    <w:rsid w:val="0045239A"/>
    <w:rsid w:val="00455D88"/>
    <w:rsid w:val="00455D89"/>
    <w:rsid w:val="00456888"/>
    <w:rsid w:val="00456E5C"/>
    <w:rsid w:val="0046214C"/>
    <w:rsid w:val="00462458"/>
    <w:rsid w:val="004642DC"/>
    <w:rsid w:val="00472585"/>
    <w:rsid w:val="004735D3"/>
    <w:rsid w:val="004743E6"/>
    <w:rsid w:val="00474E5C"/>
    <w:rsid w:val="00475CB8"/>
    <w:rsid w:val="0047679B"/>
    <w:rsid w:val="00477F90"/>
    <w:rsid w:val="00481020"/>
    <w:rsid w:val="00485AB5"/>
    <w:rsid w:val="00491239"/>
    <w:rsid w:val="0049126D"/>
    <w:rsid w:val="00494590"/>
    <w:rsid w:val="00494A55"/>
    <w:rsid w:val="0049673C"/>
    <w:rsid w:val="004A44A0"/>
    <w:rsid w:val="004B01AC"/>
    <w:rsid w:val="004B1D73"/>
    <w:rsid w:val="004B1E65"/>
    <w:rsid w:val="004B4E10"/>
    <w:rsid w:val="004B50A8"/>
    <w:rsid w:val="004B70AF"/>
    <w:rsid w:val="004C00AE"/>
    <w:rsid w:val="004C1ADB"/>
    <w:rsid w:val="004C515A"/>
    <w:rsid w:val="004C7DBE"/>
    <w:rsid w:val="004D079D"/>
    <w:rsid w:val="004D123E"/>
    <w:rsid w:val="004D1897"/>
    <w:rsid w:val="004D1D6F"/>
    <w:rsid w:val="004D21A2"/>
    <w:rsid w:val="004D3A1D"/>
    <w:rsid w:val="004D4EE9"/>
    <w:rsid w:val="004D5313"/>
    <w:rsid w:val="004D53A7"/>
    <w:rsid w:val="004D5BF5"/>
    <w:rsid w:val="004D65E3"/>
    <w:rsid w:val="004D7984"/>
    <w:rsid w:val="004E060E"/>
    <w:rsid w:val="004E0C41"/>
    <w:rsid w:val="004E17F6"/>
    <w:rsid w:val="004E1EA0"/>
    <w:rsid w:val="004E464F"/>
    <w:rsid w:val="004E5B23"/>
    <w:rsid w:val="004E7662"/>
    <w:rsid w:val="004F4097"/>
    <w:rsid w:val="004F73AC"/>
    <w:rsid w:val="00502E96"/>
    <w:rsid w:val="00503186"/>
    <w:rsid w:val="005040FF"/>
    <w:rsid w:val="005049B1"/>
    <w:rsid w:val="005074E3"/>
    <w:rsid w:val="00510CF9"/>
    <w:rsid w:val="005130E0"/>
    <w:rsid w:val="00515AAC"/>
    <w:rsid w:val="00520A29"/>
    <w:rsid w:val="00521AB6"/>
    <w:rsid w:val="00523318"/>
    <w:rsid w:val="00523CF7"/>
    <w:rsid w:val="00531335"/>
    <w:rsid w:val="005339EA"/>
    <w:rsid w:val="00534CFA"/>
    <w:rsid w:val="00534F05"/>
    <w:rsid w:val="00536405"/>
    <w:rsid w:val="0054032D"/>
    <w:rsid w:val="00540AE0"/>
    <w:rsid w:val="0054526D"/>
    <w:rsid w:val="0054561F"/>
    <w:rsid w:val="0054639A"/>
    <w:rsid w:val="00551582"/>
    <w:rsid w:val="005518BF"/>
    <w:rsid w:val="00556F18"/>
    <w:rsid w:val="00560219"/>
    <w:rsid w:val="00565A6F"/>
    <w:rsid w:val="00565C8E"/>
    <w:rsid w:val="00566336"/>
    <w:rsid w:val="00566BEB"/>
    <w:rsid w:val="00572804"/>
    <w:rsid w:val="00573F8F"/>
    <w:rsid w:val="005740C6"/>
    <w:rsid w:val="005744A7"/>
    <w:rsid w:val="00577B99"/>
    <w:rsid w:val="00577D11"/>
    <w:rsid w:val="00580BC2"/>
    <w:rsid w:val="00582789"/>
    <w:rsid w:val="0058321C"/>
    <w:rsid w:val="00583577"/>
    <w:rsid w:val="00584FB1"/>
    <w:rsid w:val="005855EB"/>
    <w:rsid w:val="00585D18"/>
    <w:rsid w:val="00586A19"/>
    <w:rsid w:val="00587407"/>
    <w:rsid w:val="00587AF3"/>
    <w:rsid w:val="00587B6E"/>
    <w:rsid w:val="005905E3"/>
    <w:rsid w:val="00591D72"/>
    <w:rsid w:val="005937EF"/>
    <w:rsid w:val="00593C65"/>
    <w:rsid w:val="00593DF1"/>
    <w:rsid w:val="0059530F"/>
    <w:rsid w:val="00595BEF"/>
    <w:rsid w:val="00596738"/>
    <w:rsid w:val="005A0F03"/>
    <w:rsid w:val="005A1564"/>
    <w:rsid w:val="005A1D74"/>
    <w:rsid w:val="005A2955"/>
    <w:rsid w:val="005A2BD1"/>
    <w:rsid w:val="005A3757"/>
    <w:rsid w:val="005A6ED8"/>
    <w:rsid w:val="005B0954"/>
    <w:rsid w:val="005B167C"/>
    <w:rsid w:val="005B18BC"/>
    <w:rsid w:val="005B1EBE"/>
    <w:rsid w:val="005B2F2E"/>
    <w:rsid w:val="005B3EF2"/>
    <w:rsid w:val="005B532B"/>
    <w:rsid w:val="005B5515"/>
    <w:rsid w:val="005C1710"/>
    <w:rsid w:val="005C1FC1"/>
    <w:rsid w:val="005C25B7"/>
    <w:rsid w:val="005C2E07"/>
    <w:rsid w:val="005C3623"/>
    <w:rsid w:val="005C4C41"/>
    <w:rsid w:val="005C78CF"/>
    <w:rsid w:val="005D0E67"/>
    <w:rsid w:val="005D1544"/>
    <w:rsid w:val="005D1E78"/>
    <w:rsid w:val="005D5588"/>
    <w:rsid w:val="005D76DE"/>
    <w:rsid w:val="005E06B8"/>
    <w:rsid w:val="005E1D0A"/>
    <w:rsid w:val="005E47E5"/>
    <w:rsid w:val="005E4E13"/>
    <w:rsid w:val="005E4FF4"/>
    <w:rsid w:val="005F0598"/>
    <w:rsid w:val="005F1DFA"/>
    <w:rsid w:val="005F3AAC"/>
    <w:rsid w:val="005F6356"/>
    <w:rsid w:val="005F64AE"/>
    <w:rsid w:val="00600A49"/>
    <w:rsid w:val="006012A2"/>
    <w:rsid w:val="0060157C"/>
    <w:rsid w:val="006027D8"/>
    <w:rsid w:val="006039EE"/>
    <w:rsid w:val="00604D09"/>
    <w:rsid w:val="00605439"/>
    <w:rsid w:val="00605B7B"/>
    <w:rsid w:val="006077ED"/>
    <w:rsid w:val="0061023B"/>
    <w:rsid w:val="00610F39"/>
    <w:rsid w:val="00611A27"/>
    <w:rsid w:val="00612BEE"/>
    <w:rsid w:val="00612DFE"/>
    <w:rsid w:val="006144B8"/>
    <w:rsid w:val="00615354"/>
    <w:rsid w:val="00615EC5"/>
    <w:rsid w:val="006171B3"/>
    <w:rsid w:val="0061759D"/>
    <w:rsid w:val="00621A32"/>
    <w:rsid w:val="00630BFD"/>
    <w:rsid w:val="0063282D"/>
    <w:rsid w:val="00632BE2"/>
    <w:rsid w:val="00634B47"/>
    <w:rsid w:val="006357C0"/>
    <w:rsid w:val="00635849"/>
    <w:rsid w:val="00637F96"/>
    <w:rsid w:val="00640A47"/>
    <w:rsid w:val="00640B72"/>
    <w:rsid w:val="00641AB5"/>
    <w:rsid w:val="0064238A"/>
    <w:rsid w:val="006458B0"/>
    <w:rsid w:val="0064789E"/>
    <w:rsid w:val="0065037D"/>
    <w:rsid w:val="00650A51"/>
    <w:rsid w:val="00651060"/>
    <w:rsid w:val="0065196E"/>
    <w:rsid w:val="00651D63"/>
    <w:rsid w:val="00654012"/>
    <w:rsid w:val="00655105"/>
    <w:rsid w:val="00655857"/>
    <w:rsid w:val="00662E83"/>
    <w:rsid w:val="00663826"/>
    <w:rsid w:val="0066537B"/>
    <w:rsid w:val="00666813"/>
    <w:rsid w:val="00667459"/>
    <w:rsid w:val="00667F5C"/>
    <w:rsid w:val="00671B3F"/>
    <w:rsid w:val="00673887"/>
    <w:rsid w:val="00674E3B"/>
    <w:rsid w:val="00675FAA"/>
    <w:rsid w:val="00677480"/>
    <w:rsid w:val="00680FEC"/>
    <w:rsid w:val="006828BB"/>
    <w:rsid w:val="00683733"/>
    <w:rsid w:val="006843DE"/>
    <w:rsid w:val="00685667"/>
    <w:rsid w:val="0069020E"/>
    <w:rsid w:val="00690733"/>
    <w:rsid w:val="00691219"/>
    <w:rsid w:val="006918B1"/>
    <w:rsid w:val="006946A2"/>
    <w:rsid w:val="006A2B17"/>
    <w:rsid w:val="006A4587"/>
    <w:rsid w:val="006A49D3"/>
    <w:rsid w:val="006A7239"/>
    <w:rsid w:val="006A72F2"/>
    <w:rsid w:val="006B26D0"/>
    <w:rsid w:val="006B30FF"/>
    <w:rsid w:val="006B3453"/>
    <w:rsid w:val="006B47DA"/>
    <w:rsid w:val="006B4FAE"/>
    <w:rsid w:val="006B7558"/>
    <w:rsid w:val="006C3B3A"/>
    <w:rsid w:val="006C4203"/>
    <w:rsid w:val="006C51E9"/>
    <w:rsid w:val="006D0AA4"/>
    <w:rsid w:val="006D183C"/>
    <w:rsid w:val="006D2425"/>
    <w:rsid w:val="006D3023"/>
    <w:rsid w:val="006D393B"/>
    <w:rsid w:val="006D3996"/>
    <w:rsid w:val="006E030C"/>
    <w:rsid w:val="006E2AF8"/>
    <w:rsid w:val="006E62B4"/>
    <w:rsid w:val="006F0467"/>
    <w:rsid w:val="006F1607"/>
    <w:rsid w:val="006F446D"/>
    <w:rsid w:val="006F46E7"/>
    <w:rsid w:val="006F6DF3"/>
    <w:rsid w:val="00705906"/>
    <w:rsid w:val="00710BE6"/>
    <w:rsid w:val="00712615"/>
    <w:rsid w:val="00713F8D"/>
    <w:rsid w:val="00722E27"/>
    <w:rsid w:val="00724B42"/>
    <w:rsid w:val="007312BC"/>
    <w:rsid w:val="00731E5A"/>
    <w:rsid w:val="00732935"/>
    <w:rsid w:val="00734C5D"/>
    <w:rsid w:val="0073585C"/>
    <w:rsid w:val="007408C9"/>
    <w:rsid w:val="00740AB9"/>
    <w:rsid w:val="00741C0B"/>
    <w:rsid w:val="0074380F"/>
    <w:rsid w:val="00745B30"/>
    <w:rsid w:val="00746F0B"/>
    <w:rsid w:val="0074708D"/>
    <w:rsid w:val="0075120B"/>
    <w:rsid w:val="007526F7"/>
    <w:rsid w:val="0075421B"/>
    <w:rsid w:val="00754A80"/>
    <w:rsid w:val="00756AD1"/>
    <w:rsid w:val="00757B22"/>
    <w:rsid w:val="0076040D"/>
    <w:rsid w:val="007605F1"/>
    <w:rsid w:val="007621E7"/>
    <w:rsid w:val="00762E02"/>
    <w:rsid w:val="007645FB"/>
    <w:rsid w:val="00764EC4"/>
    <w:rsid w:val="00764F9C"/>
    <w:rsid w:val="007657BF"/>
    <w:rsid w:val="007671D4"/>
    <w:rsid w:val="00776D77"/>
    <w:rsid w:val="0077798D"/>
    <w:rsid w:val="007829F7"/>
    <w:rsid w:val="007838A1"/>
    <w:rsid w:val="00787D80"/>
    <w:rsid w:val="007913F8"/>
    <w:rsid w:val="00792F64"/>
    <w:rsid w:val="00792FC7"/>
    <w:rsid w:val="00794984"/>
    <w:rsid w:val="00795209"/>
    <w:rsid w:val="00797D52"/>
    <w:rsid w:val="007A2B9C"/>
    <w:rsid w:val="007A42AD"/>
    <w:rsid w:val="007A6EA6"/>
    <w:rsid w:val="007B1C02"/>
    <w:rsid w:val="007B1F41"/>
    <w:rsid w:val="007B2BDE"/>
    <w:rsid w:val="007B2F80"/>
    <w:rsid w:val="007B331E"/>
    <w:rsid w:val="007B56A9"/>
    <w:rsid w:val="007B70BB"/>
    <w:rsid w:val="007C0E78"/>
    <w:rsid w:val="007C130F"/>
    <w:rsid w:val="007C20D9"/>
    <w:rsid w:val="007C3E23"/>
    <w:rsid w:val="007C457B"/>
    <w:rsid w:val="007C7426"/>
    <w:rsid w:val="007C79EB"/>
    <w:rsid w:val="007D0917"/>
    <w:rsid w:val="007E1A84"/>
    <w:rsid w:val="007E1E27"/>
    <w:rsid w:val="007E21F8"/>
    <w:rsid w:val="007E25F0"/>
    <w:rsid w:val="007E2BF3"/>
    <w:rsid w:val="007E2CF9"/>
    <w:rsid w:val="007E6CED"/>
    <w:rsid w:val="007E6DD3"/>
    <w:rsid w:val="007E71C1"/>
    <w:rsid w:val="007F3CCD"/>
    <w:rsid w:val="007F5908"/>
    <w:rsid w:val="007F5E4C"/>
    <w:rsid w:val="00802AD0"/>
    <w:rsid w:val="00803315"/>
    <w:rsid w:val="00803E9D"/>
    <w:rsid w:val="00805855"/>
    <w:rsid w:val="0081342E"/>
    <w:rsid w:val="0081502B"/>
    <w:rsid w:val="00815102"/>
    <w:rsid w:val="00815E64"/>
    <w:rsid w:val="008167D1"/>
    <w:rsid w:val="00817099"/>
    <w:rsid w:val="00817AF3"/>
    <w:rsid w:val="00817B85"/>
    <w:rsid w:val="00820C47"/>
    <w:rsid w:val="00821D48"/>
    <w:rsid w:val="00822F53"/>
    <w:rsid w:val="008239B9"/>
    <w:rsid w:val="008253D5"/>
    <w:rsid w:val="00826851"/>
    <w:rsid w:val="008272EF"/>
    <w:rsid w:val="00827BFA"/>
    <w:rsid w:val="00830D39"/>
    <w:rsid w:val="00831E9A"/>
    <w:rsid w:val="00832724"/>
    <w:rsid w:val="00833AC0"/>
    <w:rsid w:val="00836BB0"/>
    <w:rsid w:val="00836CFD"/>
    <w:rsid w:val="00837CD5"/>
    <w:rsid w:val="00843EE4"/>
    <w:rsid w:val="008478E3"/>
    <w:rsid w:val="00851371"/>
    <w:rsid w:val="008528A6"/>
    <w:rsid w:val="008538CE"/>
    <w:rsid w:val="00853B9E"/>
    <w:rsid w:val="0086000E"/>
    <w:rsid w:val="008607E6"/>
    <w:rsid w:val="00863204"/>
    <w:rsid w:val="00863214"/>
    <w:rsid w:val="00863EDD"/>
    <w:rsid w:val="00867882"/>
    <w:rsid w:val="00867AEF"/>
    <w:rsid w:val="00870BD8"/>
    <w:rsid w:val="00871F46"/>
    <w:rsid w:val="00872B1C"/>
    <w:rsid w:val="00873DE3"/>
    <w:rsid w:val="008743A3"/>
    <w:rsid w:val="0087462A"/>
    <w:rsid w:val="00875548"/>
    <w:rsid w:val="00877B68"/>
    <w:rsid w:val="00880A14"/>
    <w:rsid w:val="0088253A"/>
    <w:rsid w:val="0088314C"/>
    <w:rsid w:val="00886CFC"/>
    <w:rsid w:val="00887E5E"/>
    <w:rsid w:val="008928E6"/>
    <w:rsid w:val="00893303"/>
    <w:rsid w:val="008976C3"/>
    <w:rsid w:val="008A239A"/>
    <w:rsid w:val="008A4B2F"/>
    <w:rsid w:val="008A616A"/>
    <w:rsid w:val="008A75F9"/>
    <w:rsid w:val="008B24A5"/>
    <w:rsid w:val="008B4E92"/>
    <w:rsid w:val="008C063C"/>
    <w:rsid w:val="008C2E13"/>
    <w:rsid w:val="008C3637"/>
    <w:rsid w:val="008C7C9A"/>
    <w:rsid w:val="008D0597"/>
    <w:rsid w:val="008D18E9"/>
    <w:rsid w:val="008D2607"/>
    <w:rsid w:val="008D31E5"/>
    <w:rsid w:val="008D4BD5"/>
    <w:rsid w:val="008D5CA0"/>
    <w:rsid w:val="008D7829"/>
    <w:rsid w:val="008E0059"/>
    <w:rsid w:val="008E237A"/>
    <w:rsid w:val="008E2479"/>
    <w:rsid w:val="008E3B55"/>
    <w:rsid w:val="008E404B"/>
    <w:rsid w:val="008E467B"/>
    <w:rsid w:val="008E56E7"/>
    <w:rsid w:val="008E7035"/>
    <w:rsid w:val="008F603A"/>
    <w:rsid w:val="008F6528"/>
    <w:rsid w:val="008F65EE"/>
    <w:rsid w:val="008F6F49"/>
    <w:rsid w:val="008F76D6"/>
    <w:rsid w:val="0090115C"/>
    <w:rsid w:val="009013BC"/>
    <w:rsid w:val="009043F4"/>
    <w:rsid w:val="00904FFC"/>
    <w:rsid w:val="00905CA9"/>
    <w:rsid w:val="0090644B"/>
    <w:rsid w:val="009068E8"/>
    <w:rsid w:val="00906DEC"/>
    <w:rsid w:val="00907AD9"/>
    <w:rsid w:val="009119CB"/>
    <w:rsid w:val="00913CC6"/>
    <w:rsid w:val="0091588D"/>
    <w:rsid w:val="00917061"/>
    <w:rsid w:val="00917CCF"/>
    <w:rsid w:val="00920DDD"/>
    <w:rsid w:val="00921F63"/>
    <w:rsid w:val="00923A84"/>
    <w:rsid w:val="00924C3B"/>
    <w:rsid w:val="009271A4"/>
    <w:rsid w:val="00930ABD"/>
    <w:rsid w:val="0093280F"/>
    <w:rsid w:val="00933988"/>
    <w:rsid w:val="00934580"/>
    <w:rsid w:val="009358C3"/>
    <w:rsid w:val="0093732B"/>
    <w:rsid w:val="0094561F"/>
    <w:rsid w:val="00947338"/>
    <w:rsid w:val="009542FB"/>
    <w:rsid w:val="009568AE"/>
    <w:rsid w:val="009603E1"/>
    <w:rsid w:val="00960888"/>
    <w:rsid w:val="009609DB"/>
    <w:rsid w:val="00962AAB"/>
    <w:rsid w:val="00962C44"/>
    <w:rsid w:val="00964AE7"/>
    <w:rsid w:val="00965E7A"/>
    <w:rsid w:val="00966AEF"/>
    <w:rsid w:val="009675DD"/>
    <w:rsid w:val="00970019"/>
    <w:rsid w:val="009725FF"/>
    <w:rsid w:val="009731D5"/>
    <w:rsid w:val="00973633"/>
    <w:rsid w:val="00973ED6"/>
    <w:rsid w:val="0097422C"/>
    <w:rsid w:val="00974831"/>
    <w:rsid w:val="00975E64"/>
    <w:rsid w:val="00977009"/>
    <w:rsid w:val="009814B2"/>
    <w:rsid w:val="00982E66"/>
    <w:rsid w:val="00983D5C"/>
    <w:rsid w:val="0098417C"/>
    <w:rsid w:val="00984F57"/>
    <w:rsid w:val="00985290"/>
    <w:rsid w:val="00985FF2"/>
    <w:rsid w:val="00986633"/>
    <w:rsid w:val="009871A4"/>
    <w:rsid w:val="00993541"/>
    <w:rsid w:val="0099435B"/>
    <w:rsid w:val="009951BA"/>
    <w:rsid w:val="009963B8"/>
    <w:rsid w:val="00996936"/>
    <w:rsid w:val="00996D96"/>
    <w:rsid w:val="009A3E0D"/>
    <w:rsid w:val="009A5DFB"/>
    <w:rsid w:val="009A605A"/>
    <w:rsid w:val="009B1057"/>
    <w:rsid w:val="009B1BA0"/>
    <w:rsid w:val="009B4505"/>
    <w:rsid w:val="009D0E6A"/>
    <w:rsid w:val="009D1210"/>
    <w:rsid w:val="009D1EAE"/>
    <w:rsid w:val="009D3FAE"/>
    <w:rsid w:val="009D6DD8"/>
    <w:rsid w:val="009E0465"/>
    <w:rsid w:val="009E11EF"/>
    <w:rsid w:val="009E6CA5"/>
    <w:rsid w:val="009F0169"/>
    <w:rsid w:val="009F2309"/>
    <w:rsid w:val="009F2845"/>
    <w:rsid w:val="009F48AD"/>
    <w:rsid w:val="009F6F97"/>
    <w:rsid w:val="009F713B"/>
    <w:rsid w:val="00A02762"/>
    <w:rsid w:val="00A039F2"/>
    <w:rsid w:val="00A0473C"/>
    <w:rsid w:val="00A05631"/>
    <w:rsid w:val="00A154F4"/>
    <w:rsid w:val="00A16220"/>
    <w:rsid w:val="00A162A0"/>
    <w:rsid w:val="00A23544"/>
    <w:rsid w:val="00A24B62"/>
    <w:rsid w:val="00A24F3A"/>
    <w:rsid w:val="00A252CE"/>
    <w:rsid w:val="00A255B1"/>
    <w:rsid w:val="00A25925"/>
    <w:rsid w:val="00A25AA4"/>
    <w:rsid w:val="00A266EA"/>
    <w:rsid w:val="00A27C58"/>
    <w:rsid w:val="00A30079"/>
    <w:rsid w:val="00A302A8"/>
    <w:rsid w:val="00A32EDF"/>
    <w:rsid w:val="00A335A3"/>
    <w:rsid w:val="00A33691"/>
    <w:rsid w:val="00A33E49"/>
    <w:rsid w:val="00A34C06"/>
    <w:rsid w:val="00A358F1"/>
    <w:rsid w:val="00A36586"/>
    <w:rsid w:val="00A36FF6"/>
    <w:rsid w:val="00A377A4"/>
    <w:rsid w:val="00A37AB2"/>
    <w:rsid w:val="00A417F1"/>
    <w:rsid w:val="00A545FB"/>
    <w:rsid w:val="00A549E7"/>
    <w:rsid w:val="00A54F73"/>
    <w:rsid w:val="00A56F1B"/>
    <w:rsid w:val="00A611CE"/>
    <w:rsid w:val="00A61DEF"/>
    <w:rsid w:val="00A61EAA"/>
    <w:rsid w:val="00A64D0F"/>
    <w:rsid w:val="00A6629E"/>
    <w:rsid w:val="00A66840"/>
    <w:rsid w:val="00A66C75"/>
    <w:rsid w:val="00A67CCB"/>
    <w:rsid w:val="00A71E0E"/>
    <w:rsid w:val="00A73C9F"/>
    <w:rsid w:val="00A73F21"/>
    <w:rsid w:val="00A75DAF"/>
    <w:rsid w:val="00A76F27"/>
    <w:rsid w:val="00A8075F"/>
    <w:rsid w:val="00A8105E"/>
    <w:rsid w:val="00A811FD"/>
    <w:rsid w:val="00A820F3"/>
    <w:rsid w:val="00A839E2"/>
    <w:rsid w:val="00A86010"/>
    <w:rsid w:val="00A937F8"/>
    <w:rsid w:val="00A94457"/>
    <w:rsid w:val="00A96E95"/>
    <w:rsid w:val="00AA22A7"/>
    <w:rsid w:val="00AA2380"/>
    <w:rsid w:val="00AA40D9"/>
    <w:rsid w:val="00AA6901"/>
    <w:rsid w:val="00AA74FF"/>
    <w:rsid w:val="00AA7C17"/>
    <w:rsid w:val="00AB1877"/>
    <w:rsid w:val="00AB42E7"/>
    <w:rsid w:val="00AB4D4D"/>
    <w:rsid w:val="00AB5565"/>
    <w:rsid w:val="00AB5C34"/>
    <w:rsid w:val="00AB6D34"/>
    <w:rsid w:val="00AB70BF"/>
    <w:rsid w:val="00AC1385"/>
    <w:rsid w:val="00AC26B8"/>
    <w:rsid w:val="00AC2DB8"/>
    <w:rsid w:val="00AC5055"/>
    <w:rsid w:val="00AD149E"/>
    <w:rsid w:val="00AD288E"/>
    <w:rsid w:val="00AD6E7A"/>
    <w:rsid w:val="00AE0003"/>
    <w:rsid w:val="00AE23C2"/>
    <w:rsid w:val="00AE647F"/>
    <w:rsid w:val="00AE76DC"/>
    <w:rsid w:val="00AF2B03"/>
    <w:rsid w:val="00AF39ED"/>
    <w:rsid w:val="00AF511C"/>
    <w:rsid w:val="00AF5296"/>
    <w:rsid w:val="00AF5E8E"/>
    <w:rsid w:val="00AF641A"/>
    <w:rsid w:val="00AF6AA3"/>
    <w:rsid w:val="00B0282C"/>
    <w:rsid w:val="00B0765E"/>
    <w:rsid w:val="00B07C56"/>
    <w:rsid w:val="00B10780"/>
    <w:rsid w:val="00B11418"/>
    <w:rsid w:val="00B1148E"/>
    <w:rsid w:val="00B1194D"/>
    <w:rsid w:val="00B1223D"/>
    <w:rsid w:val="00B13218"/>
    <w:rsid w:val="00B1446F"/>
    <w:rsid w:val="00B17900"/>
    <w:rsid w:val="00B2016C"/>
    <w:rsid w:val="00B2028F"/>
    <w:rsid w:val="00B205F0"/>
    <w:rsid w:val="00B20E18"/>
    <w:rsid w:val="00B26A6E"/>
    <w:rsid w:val="00B33F94"/>
    <w:rsid w:val="00B34C57"/>
    <w:rsid w:val="00B34EEA"/>
    <w:rsid w:val="00B360B7"/>
    <w:rsid w:val="00B4245B"/>
    <w:rsid w:val="00B42F5E"/>
    <w:rsid w:val="00B43C14"/>
    <w:rsid w:val="00B4503F"/>
    <w:rsid w:val="00B45268"/>
    <w:rsid w:val="00B53121"/>
    <w:rsid w:val="00B55EEE"/>
    <w:rsid w:val="00B62978"/>
    <w:rsid w:val="00B64172"/>
    <w:rsid w:val="00B7033D"/>
    <w:rsid w:val="00B7137E"/>
    <w:rsid w:val="00B7239B"/>
    <w:rsid w:val="00B754AC"/>
    <w:rsid w:val="00B75CA8"/>
    <w:rsid w:val="00B76318"/>
    <w:rsid w:val="00B76DFD"/>
    <w:rsid w:val="00B81AF4"/>
    <w:rsid w:val="00B82CFA"/>
    <w:rsid w:val="00B83ECC"/>
    <w:rsid w:val="00B87165"/>
    <w:rsid w:val="00B90633"/>
    <w:rsid w:val="00B92101"/>
    <w:rsid w:val="00B9495F"/>
    <w:rsid w:val="00BA01E5"/>
    <w:rsid w:val="00BA0A46"/>
    <w:rsid w:val="00BA33EC"/>
    <w:rsid w:val="00BA3D08"/>
    <w:rsid w:val="00BA519D"/>
    <w:rsid w:val="00BA5E34"/>
    <w:rsid w:val="00BA7D82"/>
    <w:rsid w:val="00BB251C"/>
    <w:rsid w:val="00BB271F"/>
    <w:rsid w:val="00BB2DE0"/>
    <w:rsid w:val="00BB6CFC"/>
    <w:rsid w:val="00BB7B7A"/>
    <w:rsid w:val="00BC0665"/>
    <w:rsid w:val="00BC1169"/>
    <w:rsid w:val="00BC37E7"/>
    <w:rsid w:val="00BC44C4"/>
    <w:rsid w:val="00BC531A"/>
    <w:rsid w:val="00BC73FD"/>
    <w:rsid w:val="00BD03C6"/>
    <w:rsid w:val="00BD09F9"/>
    <w:rsid w:val="00BD0BC1"/>
    <w:rsid w:val="00BD1C1C"/>
    <w:rsid w:val="00BD5574"/>
    <w:rsid w:val="00BD60C4"/>
    <w:rsid w:val="00BD7AFD"/>
    <w:rsid w:val="00BE2320"/>
    <w:rsid w:val="00BE399D"/>
    <w:rsid w:val="00BE62C8"/>
    <w:rsid w:val="00BE69FE"/>
    <w:rsid w:val="00BF0068"/>
    <w:rsid w:val="00BF1227"/>
    <w:rsid w:val="00BF1940"/>
    <w:rsid w:val="00C06566"/>
    <w:rsid w:val="00C074AE"/>
    <w:rsid w:val="00C1267D"/>
    <w:rsid w:val="00C14166"/>
    <w:rsid w:val="00C15DF9"/>
    <w:rsid w:val="00C1715B"/>
    <w:rsid w:val="00C175CE"/>
    <w:rsid w:val="00C217EF"/>
    <w:rsid w:val="00C23785"/>
    <w:rsid w:val="00C2501D"/>
    <w:rsid w:val="00C26CBF"/>
    <w:rsid w:val="00C32316"/>
    <w:rsid w:val="00C3582B"/>
    <w:rsid w:val="00C3588E"/>
    <w:rsid w:val="00C40266"/>
    <w:rsid w:val="00C40C3F"/>
    <w:rsid w:val="00C42FDD"/>
    <w:rsid w:val="00C43132"/>
    <w:rsid w:val="00C44953"/>
    <w:rsid w:val="00C452E1"/>
    <w:rsid w:val="00C51AC6"/>
    <w:rsid w:val="00C5459C"/>
    <w:rsid w:val="00C55130"/>
    <w:rsid w:val="00C648B4"/>
    <w:rsid w:val="00C678C4"/>
    <w:rsid w:val="00C70176"/>
    <w:rsid w:val="00C702E2"/>
    <w:rsid w:val="00C70703"/>
    <w:rsid w:val="00C71095"/>
    <w:rsid w:val="00C711E7"/>
    <w:rsid w:val="00C732FD"/>
    <w:rsid w:val="00C73AA1"/>
    <w:rsid w:val="00C743D4"/>
    <w:rsid w:val="00C7500F"/>
    <w:rsid w:val="00C81637"/>
    <w:rsid w:val="00C81FC9"/>
    <w:rsid w:val="00C833B5"/>
    <w:rsid w:val="00C8407D"/>
    <w:rsid w:val="00C85B18"/>
    <w:rsid w:val="00C8665A"/>
    <w:rsid w:val="00C86FB5"/>
    <w:rsid w:val="00C90BC4"/>
    <w:rsid w:val="00C96E4D"/>
    <w:rsid w:val="00C97850"/>
    <w:rsid w:val="00CA0A5C"/>
    <w:rsid w:val="00CA219E"/>
    <w:rsid w:val="00CA27A1"/>
    <w:rsid w:val="00CA2859"/>
    <w:rsid w:val="00CA3F46"/>
    <w:rsid w:val="00CA4ED0"/>
    <w:rsid w:val="00CA59C5"/>
    <w:rsid w:val="00CA5DB1"/>
    <w:rsid w:val="00CA62CA"/>
    <w:rsid w:val="00CA7C32"/>
    <w:rsid w:val="00CA7CA3"/>
    <w:rsid w:val="00CB0D29"/>
    <w:rsid w:val="00CB18D3"/>
    <w:rsid w:val="00CB1EFA"/>
    <w:rsid w:val="00CB3E3D"/>
    <w:rsid w:val="00CC011C"/>
    <w:rsid w:val="00CC101D"/>
    <w:rsid w:val="00CC2ABB"/>
    <w:rsid w:val="00CC52C9"/>
    <w:rsid w:val="00CC7262"/>
    <w:rsid w:val="00CD13D7"/>
    <w:rsid w:val="00CD4C48"/>
    <w:rsid w:val="00CD60AB"/>
    <w:rsid w:val="00CD6B5E"/>
    <w:rsid w:val="00CE4C5C"/>
    <w:rsid w:val="00CE5C5C"/>
    <w:rsid w:val="00CE680E"/>
    <w:rsid w:val="00CF07D1"/>
    <w:rsid w:val="00CF5125"/>
    <w:rsid w:val="00D00671"/>
    <w:rsid w:val="00D06026"/>
    <w:rsid w:val="00D075DA"/>
    <w:rsid w:val="00D10367"/>
    <w:rsid w:val="00D10505"/>
    <w:rsid w:val="00D12626"/>
    <w:rsid w:val="00D16476"/>
    <w:rsid w:val="00D170AE"/>
    <w:rsid w:val="00D20462"/>
    <w:rsid w:val="00D2213C"/>
    <w:rsid w:val="00D24CCE"/>
    <w:rsid w:val="00D31620"/>
    <w:rsid w:val="00D33DAE"/>
    <w:rsid w:val="00D3489C"/>
    <w:rsid w:val="00D40CF6"/>
    <w:rsid w:val="00D4250E"/>
    <w:rsid w:val="00D451E3"/>
    <w:rsid w:val="00D45D4E"/>
    <w:rsid w:val="00D46836"/>
    <w:rsid w:val="00D47511"/>
    <w:rsid w:val="00D47F86"/>
    <w:rsid w:val="00D50668"/>
    <w:rsid w:val="00D51C1B"/>
    <w:rsid w:val="00D55429"/>
    <w:rsid w:val="00D5626E"/>
    <w:rsid w:val="00D57365"/>
    <w:rsid w:val="00D619AB"/>
    <w:rsid w:val="00D61F5D"/>
    <w:rsid w:val="00D63666"/>
    <w:rsid w:val="00D71932"/>
    <w:rsid w:val="00D71AA7"/>
    <w:rsid w:val="00D71E74"/>
    <w:rsid w:val="00D72439"/>
    <w:rsid w:val="00D7288B"/>
    <w:rsid w:val="00D767F6"/>
    <w:rsid w:val="00D80183"/>
    <w:rsid w:val="00D803B0"/>
    <w:rsid w:val="00D8043F"/>
    <w:rsid w:val="00D8195A"/>
    <w:rsid w:val="00D833DF"/>
    <w:rsid w:val="00D83FF5"/>
    <w:rsid w:val="00D84B09"/>
    <w:rsid w:val="00D84D03"/>
    <w:rsid w:val="00D86110"/>
    <w:rsid w:val="00D86EAB"/>
    <w:rsid w:val="00D90BB6"/>
    <w:rsid w:val="00D90FBE"/>
    <w:rsid w:val="00D928CC"/>
    <w:rsid w:val="00D92F69"/>
    <w:rsid w:val="00D93296"/>
    <w:rsid w:val="00D945D5"/>
    <w:rsid w:val="00D965B3"/>
    <w:rsid w:val="00DA3A9B"/>
    <w:rsid w:val="00DA42A1"/>
    <w:rsid w:val="00DA5162"/>
    <w:rsid w:val="00DA5EC8"/>
    <w:rsid w:val="00DA686C"/>
    <w:rsid w:val="00DA69A9"/>
    <w:rsid w:val="00DB1ED5"/>
    <w:rsid w:val="00DB2617"/>
    <w:rsid w:val="00DB35E2"/>
    <w:rsid w:val="00DB5270"/>
    <w:rsid w:val="00DB5FF5"/>
    <w:rsid w:val="00DB60C8"/>
    <w:rsid w:val="00DB7D98"/>
    <w:rsid w:val="00DC0096"/>
    <w:rsid w:val="00DC01C7"/>
    <w:rsid w:val="00DC2C3D"/>
    <w:rsid w:val="00DC360A"/>
    <w:rsid w:val="00DC4CB6"/>
    <w:rsid w:val="00DC56C1"/>
    <w:rsid w:val="00DC5879"/>
    <w:rsid w:val="00DC63A0"/>
    <w:rsid w:val="00DC6A6C"/>
    <w:rsid w:val="00DD060E"/>
    <w:rsid w:val="00DD4519"/>
    <w:rsid w:val="00DD4A9C"/>
    <w:rsid w:val="00DD5BD7"/>
    <w:rsid w:val="00DD6777"/>
    <w:rsid w:val="00DD7B86"/>
    <w:rsid w:val="00DD7EAC"/>
    <w:rsid w:val="00DD7EB8"/>
    <w:rsid w:val="00DE07E8"/>
    <w:rsid w:val="00DE0A17"/>
    <w:rsid w:val="00DE0C6D"/>
    <w:rsid w:val="00DE3274"/>
    <w:rsid w:val="00DE393A"/>
    <w:rsid w:val="00DE44E6"/>
    <w:rsid w:val="00DE5B60"/>
    <w:rsid w:val="00DE5E30"/>
    <w:rsid w:val="00DE5E7B"/>
    <w:rsid w:val="00DE787D"/>
    <w:rsid w:val="00DF09C8"/>
    <w:rsid w:val="00DF47BD"/>
    <w:rsid w:val="00E028FB"/>
    <w:rsid w:val="00E030D6"/>
    <w:rsid w:val="00E067C3"/>
    <w:rsid w:val="00E15018"/>
    <w:rsid w:val="00E1586A"/>
    <w:rsid w:val="00E16FBB"/>
    <w:rsid w:val="00E170DE"/>
    <w:rsid w:val="00E20EB7"/>
    <w:rsid w:val="00E222D8"/>
    <w:rsid w:val="00E255AA"/>
    <w:rsid w:val="00E3054D"/>
    <w:rsid w:val="00E3315D"/>
    <w:rsid w:val="00E33584"/>
    <w:rsid w:val="00E368F5"/>
    <w:rsid w:val="00E3715A"/>
    <w:rsid w:val="00E374B2"/>
    <w:rsid w:val="00E41AF9"/>
    <w:rsid w:val="00E44DA4"/>
    <w:rsid w:val="00E525A8"/>
    <w:rsid w:val="00E5368A"/>
    <w:rsid w:val="00E536AA"/>
    <w:rsid w:val="00E53758"/>
    <w:rsid w:val="00E55DAE"/>
    <w:rsid w:val="00E5762A"/>
    <w:rsid w:val="00E60907"/>
    <w:rsid w:val="00E61D43"/>
    <w:rsid w:val="00E64466"/>
    <w:rsid w:val="00E707A1"/>
    <w:rsid w:val="00E726BD"/>
    <w:rsid w:val="00E7528E"/>
    <w:rsid w:val="00E75EFF"/>
    <w:rsid w:val="00E8044F"/>
    <w:rsid w:val="00E80ABA"/>
    <w:rsid w:val="00E840D1"/>
    <w:rsid w:val="00E8563A"/>
    <w:rsid w:val="00E86551"/>
    <w:rsid w:val="00E87086"/>
    <w:rsid w:val="00E873AB"/>
    <w:rsid w:val="00E87CB8"/>
    <w:rsid w:val="00E920A9"/>
    <w:rsid w:val="00E93D25"/>
    <w:rsid w:val="00E9655B"/>
    <w:rsid w:val="00E96F3D"/>
    <w:rsid w:val="00EA0DBF"/>
    <w:rsid w:val="00EA1260"/>
    <w:rsid w:val="00EA1FA7"/>
    <w:rsid w:val="00EA20DB"/>
    <w:rsid w:val="00EA3FEA"/>
    <w:rsid w:val="00EA5CF6"/>
    <w:rsid w:val="00EA6D11"/>
    <w:rsid w:val="00EA75A9"/>
    <w:rsid w:val="00EA76FB"/>
    <w:rsid w:val="00EB0949"/>
    <w:rsid w:val="00EB1627"/>
    <w:rsid w:val="00EB3893"/>
    <w:rsid w:val="00EB588C"/>
    <w:rsid w:val="00EB5ABA"/>
    <w:rsid w:val="00EB722B"/>
    <w:rsid w:val="00EB7715"/>
    <w:rsid w:val="00EC0165"/>
    <w:rsid w:val="00EC0443"/>
    <w:rsid w:val="00EC0962"/>
    <w:rsid w:val="00EC4744"/>
    <w:rsid w:val="00EC78A6"/>
    <w:rsid w:val="00ED112B"/>
    <w:rsid w:val="00ED1A05"/>
    <w:rsid w:val="00ED2A61"/>
    <w:rsid w:val="00ED7850"/>
    <w:rsid w:val="00EE0FD5"/>
    <w:rsid w:val="00EE1687"/>
    <w:rsid w:val="00EE2A22"/>
    <w:rsid w:val="00EE327D"/>
    <w:rsid w:val="00EF0111"/>
    <w:rsid w:val="00EF05F7"/>
    <w:rsid w:val="00EF1A67"/>
    <w:rsid w:val="00EF2219"/>
    <w:rsid w:val="00EF26B7"/>
    <w:rsid w:val="00EF3D33"/>
    <w:rsid w:val="00EF546E"/>
    <w:rsid w:val="00EF6269"/>
    <w:rsid w:val="00F00757"/>
    <w:rsid w:val="00F02DB9"/>
    <w:rsid w:val="00F04C7E"/>
    <w:rsid w:val="00F06B59"/>
    <w:rsid w:val="00F10278"/>
    <w:rsid w:val="00F112A9"/>
    <w:rsid w:val="00F11E92"/>
    <w:rsid w:val="00F12C18"/>
    <w:rsid w:val="00F13442"/>
    <w:rsid w:val="00F13FDB"/>
    <w:rsid w:val="00F14787"/>
    <w:rsid w:val="00F153FD"/>
    <w:rsid w:val="00F20401"/>
    <w:rsid w:val="00F2181E"/>
    <w:rsid w:val="00F21C61"/>
    <w:rsid w:val="00F21DB2"/>
    <w:rsid w:val="00F252F2"/>
    <w:rsid w:val="00F255D4"/>
    <w:rsid w:val="00F25805"/>
    <w:rsid w:val="00F26771"/>
    <w:rsid w:val="00F26896"/>
    <w:rsid w:val="00F2721B"/>
    <w:rsid w:val="00F30863"/>
    <w:rsid w:val="00F30FFD"/>
    <w:rsid w:val="00F33A4B"/>
    <w:rsid w:val="00F342DE"/>
    <w:rsid w:val="00F34886"/>
    <w:rsid w:val="00F360FE"/>
    <w:rsid w:val="00F41A15"/>
    <w:rsid w:val="00F44308"/>
    <w:rsid w:val="00F46858"/>
    <w:rsid w:val="00F474FB"/>
    <w:rsid w:val="00F500AF"/>
    <w:rsid w:val="00F51D62"/>
    <w:rsid w:val="00F51DED"/>
    <w:rsid w:val="00F51ED8"/>
    <w:rsid w:val="00F527C0"/>
    <w:rsid w:val="00F52B8A"/>
    <w:rsid w:val="00F54694"/>
    <w:rsid w:val="00F546D5"/>
    <w:rsid w:val="00F62C21"/>
    <w:rsid w:val="00F6760B"/>
    <w:rsid w:val="00F67976"/>
    <w:rsid w:val="00F67E9D"/>
    <w:rsid w:val="00F70DA7"/>
    <w:rsid w:val="00F716A6"/>
    <w:rsid w:val="00F718FA"/>
    <w:rsid w:val="00F71E1B"/>
    <w:rsid w:val="00F727F6"/>
    <w:rsid w:val="00F76A43"/>
    <w:rsid w:val="00F81699"/>
    <w:rsid w:val="00F82136"/>
    <w:rsid w:val="00F8265C"/>
    <w:rsid w:val="00F826A2"/>
    <w:rsid w:val="00F84F17"/>
    <w:rsid w:val="00F87B71"/>
    <w:rsid w:val="00F92AB7"/>
    <w:rsid w:val="00F9325D"/>
    <w:rsid w:val="00F932C2"/>
    <w:rsid w:val="00F94214"/>
    <w:rsid w:val="00F953A4"/>
    <w:rsid w:val="00F95E98"/>
    <w:rsid w:val="00F970AE"/>
    <w:rsid w:val="00FA0800"/>
    <w:rsid w:val="00FA3546"/>
    <w:rsid w:val="00FA45D2"/>
    <w:rsid w:val="00FA512D"/>
    <w:rsid w:val="00FA5168"/>
    <w:rsid w:val="00FA5C18"/>
    <w:rsid w:val="00FB0682"/>
    <w:rsid w:val="00FB09BB"/>
    <w:rsid w:val="00FB1C6E"/>
    <w:rsid w:val="00FB2712"/>
    <w:rsid w:val="00FB46E1"/>
    <w:rsid w:val="00FC20B1"/>
    <w:rsid w:val="00FC2864"/>
    <w:rsid w:val="00FC337B"/>
    <w:rsid w:val="00FC4591"/>
    <w:rsid w:val="00FC5347"/>
    <w:rsid w:val="00FC5C90"/>
    <w:rsid w:val="00FC7FFA"/>
    <w:rsid w:val="00FD0F2B"/>
    <w:rsid w:val="00FD1894"/>
    <w:rsid w:val="00FD2978"/>
    <w:rsid w:val="00FD2EE4"/>
    <w:rsid w:val="00FD53BA"/>
    <w:rsid w:val="00FD6565"/>
    <w:rsid w:val="00FE1D27"/>
    <w:rsid w:val="00FE26E3"/>
    <w:rsid w:val="00FE35DA"/>
    <w:rsid w:val="00FE41A9"/>
    <w:rsid w:val="00FE7439"/>
    <w:rsid w:val="00FF094F"/>
    <w:rsid w:val="00FF0AF7"/>
    <w:rsid w:val="00FF0CA3"/>
    <w:rsid w:val="00FF5BBA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8B747"/>
  <w15:docId w15:val="{F0C366EB-DBCA-4B31-904B-C7916E1E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6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CA5"/>
  </w:style>
  <w:style w:type="paragraph" w:styleId="AltBilgi">
    <w:name w:val="footer"/>
    <w:basedOn w:val="Normal"/>
    <w:link w:val="AltBilgiChar"/>
    <w:uiPriority w:val="99"/>
    <w:unhideWhenUsed/>
    <w:rsid w:val="000E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A72"/>
  </w:style>
  <w:style w:type="paragraph" w:styleId="ListeParagraf">
    <w:name w:val="List Paragraph"/>
    <w:basedOn w:val="Normal"/>
    <w:uiPriority w:val="34"/>
    <w:qFormat/>
    <w:rsid w:val="00C358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A5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D183C"/>
    <w:pPr>
      <w:spacing w:after="0" w:line="240" w:lineRule="auto"/>
    </w:pPr>
  </w:style>
  <w:style w:type="table" w:styleId="TabloKlavuzu">
    <w:name w:val="Table Grid"/>
    <w:basedOn w:val="NormalTablo"/>
    <w:uiPriority w:val="39"/>
    <w:rsid w:val="00D4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F727F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C45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vendekalkkt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uvendekalkktc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71DA-A814-429D-8F21-F8EDB651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3780</Words>
  <Characters>21546</Characters>
  <Application>Microsoft Office Word</Application>
  <DocSecurity>0</DocSecurity>
  <Lines>179</Lines>
  <Paragraphs>50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DeboMac</cp:lastModifiedBy>
  <cp:revision>11</cp:revision>
  <cp:lastPrinted>2022-03-31T08:35:00Z</cp:lastPrinted>
  <dcterms:created xsi:type="dcterms:W3CDTF">2022-03-28T19:40:00Z</dcterms:created>
  <dcterms:modified xsi:type="dcterms:W3CDTF">2022-03-31T08:49:00Z</dcterms:modified>
</cp:coreProperties>
</file>